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3A7C" w14:textId="4C782961" w:rsidR="00686D6F" w:rsidRDefault="004C374D" w:rsidP="004E2223">
      <w:pPr>
        <w:widowControl w:val="0"/>
        <w:autoSpaceDE w:val="0"/>
        <w:autoSpaceDN w:val="0"/>
        <w:adjustRightInd w:val="0"/>
        <w:rPr>
          <w:rFonts w:ascii="Impact" w:hAnsi="Impact" w:cs="Impact"/>
          <w:sz w:val="32"/>
          <w:szCs w:val="32"/>
        </w:rPr>
      </w:pPr>
      <w:bookmarkStart w:id="0" w:name="_Hlk139550862"/>
      <w:bookmarkStart w:id="1" w:name="_Hlk480369877"/>
      <w:r>
        <w:rPr>
          <w:noProof/>
        </w:rPr>
        <w:drawing>
          <wp:anchor distT="0" distB="0" distL="114300" distR="114300" simplePos="0" relativeHeight="251658240" behindDoc="0" locked="0" layoutInCell="1" allowOverlap="1" wp14:anchorId="65B7099E" wp14:editId="0080137C">
            <wp:simplePos x="0" y="0"/>
            <wp:positionH relativeFrom="column">
              <wp:posOffset>4191000</wp:posOffset>
            </wp:positionH>
            <wp:positionV relativeFrom="paragraph">
              <wp:posOffset>-244475</wp:posOffset>
            </wp:positionV>
            <wp:extent cx="1784350" cy="72898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4350" cy="728980"/>
                    </a:xfrm>
                    <a:prstGeom prst="rect">
                      <a:avLst/>
                    </a:prstGeom>
                    <a:noFill/>
                  </pic:spPr>
                </pic:pic>
              </a:graphicData>
            </a:graphic>
            <wp14:sizeRelH relativeFrom="page">
              <wp14:pctWidth>0</wp14:pctWidth>
            </wp14:sizeRelH>
            <wp14:sizeRelV relativeFrom="page">
              <wp14:pctHeight>0</wp14:pctHeight>
            </wp14:sizeRelV>
          </wp:anchor>
        </w:drawing>
      </w:r>
      <w:r w:rsidR="00686D6F">
        <w:rPr>
          <w:rFonts w:ascii="Impact" w:hAnsi="Impact" w:cs="Impact"/>
          <w:sz w:val="32"/>
          <w:szCs w:val="32"/>
        </w:rPr>
        <w:t>Conway Township</w:t>
      </w:r>
      <w:r w:rsidR="005E7663">
        <w:rPr>
          <w:rFonts w:ascii="Impact" w:hAnsi="Impact" w:cs="Impact"/>
          <w:sz w:val="32"/>
          <w:szCs w:val="32"/>
        </w:rPr>
        <w:t xml:space="preserve">                                                                           </w:t>
      </w:r>
    </w:p>
    <w:p w14:paraId="3E2164F1" w14:textId="3AEB1899" w:rsidR="00686D6F" w:rsidRDefault="00686D6F">
      <w:pPr>
        <w:widowControl w:val="0"/>
        <w:autoSpaceDE w:val="0"/>
        <w:autoSpaceDN w:val="0"/>
        <w:adjustRightInd w:val="0"/>
      </w:pPr>
      <w:r>
        <w:t>8015 N. Fowlerville Road</w:t>
      </w:r>
      <w:r w:rsidR="005E7663">
        <w:t xml:space="preserve">                                                                      </w:t>
      </w:r>
    </w:p>
    <w:p w14:paraId="222A34C3" w14:textId="5564A421" w:rsidR="00686D6F" w:rsidRDefault="00686D6F">
      <w:pPr>
        <w:widowControl w:val="0"/>
        <w:autoSpaceDE w:val="0"/>
        <w:autoSpaceDN w:val="0"/>
        <w:adjustRightInd w:val="0"/>
      </w:pPr>
      <w:r>
        <w:t>PO Box 1157</w:t>
      </w:r>
    </w:p>
    <w:p w14:paraId="4836F40E" w14:textId="77777777" w:rsidR="00686D6F" w:rsidRDefault="00686D6F">
      <w:pPr>
        <w:widowControl w:val="0"/>
        <w:pBdr>
          <w:bottom w:val="double" w:sz="6" w:space="0" w:color="auto"/>
        </w:pBdr>
        <w:autoSpaceDE w:val="0"/>
        <w:autoSpaceDN w:val="0"/>
        <w:adjustRightInd w:val="0"/>
      </w:pPr>
      <w:r>
        <w:t>Fowlerville MI 48836</w:t>
      </w:r>
    </w:p>
    <w:p w14:paraId="7F3DA768" w14:textId="77777777" w:rsidR="00686D6F" w:rsidRDefault="00686D6F">
      <w:pPr>
        <w:widowControl w:val="0"/>
        <w:autoSpaceDE w:val="0"/>
        <w:autoSpaceDN w:val="0"/>
        <w:adjustRightInd w:val="0"/>
      </w:pPr>
      <w:r>
        <w:t>Phone 517-223-0358</w:t>
      </w:r>
    </w:p>
    <w:p w14:paraId="7B4C3751" w14:textId="77777777" w:rsidR="00686D6F" w:rsidRDefault="00686D6F">
      <w:pPr>
        <w:widowControl w:val="0"/>
        <w:autoSpaceDE w:val="0"/>
        <w:autoSpaceDN w:val="0"/>
        <w:adjustRightInd w:val="0"/>
      </w:pPr>
      <w:r>
        <w:t>Fax 517-223-0533</w:t>
      </w:r>
    </w:p>
    <w:p w14:paraId="4C4F8B88" w14:textId="77777777" w:rsidR="00391E3E" w:rsidRDefault="00391E3E">
      <w:pPr>
        <w:widowControl w:val="0"/>
        <w:autoSpaceDE w:val="0"/>
        <w:autoSpaceDN w:val="0"/>
        <w:adjustRightInd w:val="0"/>
        <w:rPr>
          <w:sz w:val="20"/>
          <w:szCs w:val="20"/>
        </w:rPr>
      </w:pPr>
    </w:p>
    <w:p w14:paraId="4E94D0F5" w14:textId="4A9B145F" w:rsidR="00F53AAD" w:rsidRPr="007856FB" w:rsidRDefault="00735667" w:rsidP="00F53AAD">
      <w:pPr>
        <w:widowControl w:val="0"/>
        <w:autoSpaceDE w:val="0"/>
        <w:autoSpaceDN w:val="0"/>
        <w:adjustRightInd w:val="0"/>
        <w:jc w:val="center"/>
        <w:rPr>
          <w:sz w:val="40"/>
          <w:szCs w:val="40"/>
        </w:rPr>
      </w:pPr>
      <w:bookmarkStart w:id="2" w:name="_Hlk139550850"/>
      <w:bookmarkEnd w:id="0"/>
      <w:r w:rsidRPr="007856FB">
        <w:rPr>
          <w:sz w:val="40"/>
          <w:szCs w:val="40"/>
        </w:rPr>
        <w:t>REQUEST FOR PROPOSALS</w:t>
      </w:r>
    </w:p>
    <w:p w14:paraId="3E211348" w14:textId="390A5A91" w:rsidR="00F53AAD" w:rsidRPr="007856FB" w:rsidRDefault="00735667" w:rsidP="00F53AAD">
      <w:pPr>
        <w:widowControl w:val="0"/>
        <w:autoSpaceDE w:val="0"/>
        <w:autoSpaceDN w:val="0"/>
        <w:adjustRightInd w:val="0"/>
        <w:jc w:val="center"/>
        <w:rPr>
          <w:sz w:val="40"/>
          <w:szCs w:val="40"/>
        </w:rPr>
      </w:pPr>
      <w:r>
        <w:rPr>
          <w:sz w:val="36"/>
          <w:szCs w:val="36"/>
        </w:rPr>
        <w:t xml:space="preserve">PROFESSIONAL </w:t>
      </w:r>
      <w:r w:rsidR="00F53AAD" w:rsidRPr="007856FB">
        <w:rPr>
          <w:sz w:val="36"/>
          <w:szCs w:val="36"/>
        </w:rPr>
        <w:t xml:space="preserve">AUDITING SERVICES </w:t>
      </w:r>
    </w:p>
    <w:p w14:paraId="6A07263A" w14:textId="62A1C472" w:rsidR="001C3A42" w:rsidRDefault="001C3A42">
      <w:pPr>
        <w:widowControl w:val="0"/>
        <w:autoSpaceDE w:val="0"/>
        <w:autoSpaceDN w:val="0"/>
        <w:adjustRightInd w:val="0"/>
        <w:rPr>
          <w:sz w:val="40"/>
          <w:szCs w:val="40"/>
          <w:u w:val="single"/>
        </w:rPr>
      </w:pPr>
    </w:p>
    <w:bookmarkEnd w:id="1"/>
    <w:bookmarkEnd w:id="2"/>
    <w:p w14:paraId="0E3B40F5" w14:textId="77777777" w:rsidR="001A372A" w:rsidRPr="001A372A" w:rsidRDefault="001A372A" w:rsidP="00C577CE">
      <w:pPr>
        <w:kinsoku w:val="0"/>
        <w:overflowPunct w:val="0"/>
        <w:autoSpaceDE w:val="0"/>
        <w:autoSpaceDN w:val="0"/>
        <w:adjustRightInd w:val="0"/>
        <w:ind w:left="39"/>
        <w:jc w:val="both"/>
        <w:outlineLvl w:val="1"/>
        <w:rPr>
          <w:b/>
          <w:bCs/>
        </w:rPr>
      </w:pPr>
      <w:r w:rsidRPr="001A372A">
        <w:rPr>
          <w:b/>
          <w:bCs/>
          <w:u w:val="single"/>
        </w:rPr>
        <w:t>Section A – General Information</w:t>
      </w:r>
    </w:p>
    <w:p w14:paraId="1237BA11" w14:textId="147DEE77" w:rsidR="001A372A" w:rsidRPr="001A372A" w:rsidRDefault="001D03AB" w:rsidP="00C577CE">
      <w:pPr>
        <w:kinsoku w:val="0"/>
        <w:overflowPunct w:val="0"/>
        <w:autoSpaceDE w:val="0"/>
        <w:autoSpaceDN w:val="0"/>
        <w:adjustRightInd w:val="0"/>
        <w:ind w:left="40" w:right="241"/>
        <w:jc w:val="both"/>
      </w:pPr>
      <w:r>
        <w:t>Conway</w:t>
      </w:r>
      <w:r w:rsidR="008D4624">
        <w:t xml:space="preserve"> Township</w:t>
      </w:r>
      <w:r w:rsidR="001A372A" w:rsidRPr="001A372A">
        <w:t xml:space="preserve"> is requesting proposals for qualified firms of certified public accountants to audit its financial statements for the fiscal year </w:t>
      </w:r>
      <w:r w:rsidR="000D0527">
        <w:t>2025</w:t>
      </w:r>
      <w:r w:rsidR="001A372A" w:rsidRPr="001A372A">
        <w:t>.</w:t>
      </w:r>
    </w:p>
    <w:p w14:paraId="7EE9E774" w14:textId="77777777" w:rsidR="001A372A" w:rsidRPr="001A372A" w:rsidRDefault="001A372A" w:rsidP="007856FB">
      <w:pPr>
        <w:kinsoku w:val="0"/>
        <w:overflowPunct w:val="0"/>
        <w:autoSpaceDE w:val="0"/>
        <w:autoSpaceDN w:val="0"/>
        <w:adjustRightInd w:val="0"/>
        <w:spacing w:before="243"/>
        <w:ind w:left="40" w:right="304"/>
        <w:jc w:val="both"/>
      </w:pPr>
      <w:r w:rsidRPr="001A372A">
        <w:t>The examination of the financial records, accounts and procedures by all local units of</w:t>
      </w:r>
      <w:r w:rsidRPr="001A372A">
        <w:rPr>
          <w:spacing w:val="-1"/>
        </w:rPr>
        <w:t xml:space="preserve"> </w:t>
      </w:r>
      <w:r w:rsidRPr="001A372A">
        <w:t>government shall be made in accordance with</w:t>
      </w:r>
      <w:r w:rsidRPr="001A372A">
        <w:rPr>
          <w:spacing w:val="-1"/>
        </w:rPr>
        <w:t xml:space="preserve"> </w:t>
      </w:r>
      <w:r w:rsidRPr="001A372A">
        <w:t>generally accepted auditing standards as adopted</w:t>
      </w:r>
      <w:r w:rsidRPr="001A372A">
        <w:rPr>
          <w:spacing w:val="-1"/>
        </w:rPr>
        <w:t xml:space="preserve"> </w:t>
      </w:r>
      <w:r w:rsidRPr="001A372A">
        <w:t>by the American Institute of Certified Public Accountants in its Statements on Auditing</w:t>
      </w:r>
      <w:r w:rsidRPr="001A372A">
        <w:rPr>
          <w:spacing w:val="-1"/>
        </w:rPr>
        <w:t xml:space="preserve"> </w:t>
      </w:r>
      <w:r w:rsidRPr="001A372A">
        <w:t>Standards, and the State of</w:t>
      </w:r>
      <w:r w:rsidRPr="001A372A">
        <w:rPr>
          <w:spacing w:val="-1"/>
        </w:rPr>
        <w:t xml:space="preserve"> </w:t>
      </w:r>
      <w:r w:rsidRPr="001A372A">
        <w:t>Michigan Department of Treasury’s</w:t>
      </w:r>
      <w:r w:rsidRPr="001A372A">
        <w:rPr>
          <w:spacing w:val="-1"/>
        </w:rPr>
        <w:t xml:space="preserve"> </w:t>
      </w:r>
      <w:r w:rsidRPr="001A372A">
        <w:t>Statements of Position and</w:t>
      </w:r>
      <w:r w:rsidRPr="001A372A">
        <w:rPr>
          <w:spacing w:val="-1"/>
        </w:rPr>
        <w:t xml:space="preserve"> </w:t>
      </w:r>
      <w:r w:rsidRPr="001A372A">
        <w:t>Uniform</w:t>
      </w:r>
      <w:r w:rsidRPr="001A372A">
        <w:rPr>
          <w:spacing w:val="-2"/>
        </w:rPr>
        <w:t xml:space="preserve"> </w:t>
      </w:r>
      <w:r w:rsidRPr="001A372A">
        <w:t>Reporting Format.</w:t>
      </w:r>
      <w:r w:rsidRPr="001A372A">
        <w:rPr>
          <w:spacing w:val="55"/>
        </w:rPr>
        <w:t xml:space="preserve"> </w:t>
      </w:r>
      <w:r w:rsidRPr="001A372A">
        <w:t>The audit must comply with the Michigan Department of</w:t>
      </w:r>
      <w:r w:rsidRPr="001A372A">
        <w:rPr>
          <w:spacing w:val="-1"/>
        </w:rPr>
        <w:t xml:space="preserve"> </w:t>
      </w:r>
      <w:r w:rsidRPr="001A372A">
        <w:t>Treasury’s</w:t>
      </w:r>
      <w:r w:rsidRPr="001A372A">
        <w:rPr>
          <w:spacing w:val="-1"/>
        </w:rPr>
        <w:t xml:space="preserve"> </w:t>
      </w:r>
      <w:r w:rsidRPr="001A372A">
        <w:rPr>
          <w:i/>
          <w:iCs/>
        </w:rPr>
        <w:t>Bulletin for Audits of Local</w:t>
      </w:r>
      <w:r w:rsidRPr="001A372A">
        <w:rPr>
          <w:i/>
          <w:iCs/>
          <w:spacing w:val="-1"/>
        </w:rPr>
        <w:t xml:space="preserve"> </w:t>
      </w:r>
      <w:r w:rsidRPr="001A372A">
        <w:rPr>
          <w:i/>
          <w:iCs/>
        </w:rPr>
        <w:t>Units of Government.</w:t>
      </w:r>
      <w:r w:rsidRPr="001A372A">
        <w:rPr>
          <w:i/>
          <w:iCs/>
          <w:spacing w:val="55"/>
        </w:rPr>
        <w:t xml:space="preserve"> </w:t>
      </w:r>
      <w:r w:rsidRPr="001A372A">
        <w:t>In addition, it will include any</w:t>
      </w:r>
      <w:r w:rsidRPr="001A372A">
        <w:rPr>
          <w:spacing w:val="-1"/>
        </w:rPr>
        <w:t xml:space="preserve"> </w:t>
      </w:r>
      <w:r w:rsidRPr="001A372A">
        <w:t>other tests of the accounting records and such other auditing</w:t>
      </w:r>
      <w:r w:rsidRPr="001A372A">
        <w:rPr>
          <w:spacing w:val="-1"/>
        </w:rPr>
        <w:t xml:space="preserve"> </w:t>
      </w:r>
      <w:r w:rsidRPr="001A372A">
        <w:t>procedures the proposer considers</w:t>
      </w:r>
      <w:r w:rsidRPr="001A372A">
        <w:rPr>
          <w:spacing w:val="-1"/>
        </w:rPr>
        <w:t xml:space="preserve"> </w:t>
      </w:r>
      <w:r w:rsidRPr="001A372A">
        <w:t>necessary in the circumstances.</w:t>
      </w:r>
    </w:p>
    <w:p w14:paraId="6E613FB4" w14:textId="77777777" w:rsidR="001A372A" w:rsidRPr="001A372A" w:rsidRDefault="001A372A" w:rsidP="007856FB">
      <w:pPr>
        <w:kinsoku w:val="0"/>
        <w:overflowPunct w:val="0"/>
        <w:autoSpaceDE w:val="0"/>
        <w:autoSpaceDN w:val="0"/>
        <w:adjustRightInd w:val="0"/>
        <w:spacing w:before="2"/>
      </w:pPr>
    </w:p>
    <w:p w14:paraId="5CEFD6D0" w14:textId="7741F062" w:rsidR="001A372A" w:rsidRPr="001A372A" w:rsidRDefault="001A372A" w:rsidP="007856FB">
      <w:pPr>
        <w:kinsoku w:val="0"/>
        <w:overflowPunct w:val="0"/>
        <w:autoSpaceDE w:val="0"/>
        <w:autoSpaceDN w:val="0"/>
        <w:adjustRightInd w:val="0"/>
        <w:ind w:left="40"/>
        <w:outlineLvl w:val="1"/>
        <w:rPr>
          <w:b/>
          <w:bCs/>
        </w:rPr>
      </w:pPr>
      <w:r w:rsidRPr="001A372A">
        <w:rPr>
          <w:b/>
          <w:bCs/>
          <w:u w:val="single"/>
        </w:rPr>
        <w:t>Section B – Information about the Request</w:t>
      </w:r>
    </w:p>
    <w:p w14:paraId="7810C32C" w14:textId="1F74870C" w:rsidR="001A372A" w:rsidRPr="001A372A" w:rsidRDefault="001A372A" w:rsidP="007856FB">
      <w:pPr>
        <w:numPr>
          <w:ilvl w:val="0"/>
          <w:numId w:val="9"/>
        </w:numPr>
        <w:tabs>
          <w:tab w:val="left" w:pos="400"/>
        </w:tabs>
        <w:kinsoku w:val="0"/>
        <w:overflowPunct w:val="0"/>
        <w:autoSpaceDE w:val="0"/>
        <w:autoSpaceDN w:val="0"/>
        <w:adjustRightInd w:val="0"/>
        <w:spacing w:before="50"/>
        <w:ind w:left="400" w:right="566"/>
      </w:pPr>
      <w:r w:rsidRPr="001A372A">
        <w:t xml:space="preserve"> </w:t>
      </w:r>
      <w:r w:rsidR="007F1C2A">
        <w:t xml:space="preserve">The proposal </w:t>
      </w:r>
      <w:r w:rsidRPr="001A372A">
        <w:t xml:space="preserve">should be provided in a sealed envelope clearly marked “Proposals for Audit Services – </w:t>
      </w:r>
      <w:r w:rsidR="00B04F43">
        <w:t>Conway Township</w:t>
      </w:r>
      <w:r w:rsidRPr="001A372A">
        <w:t>” and will be accepted at:</w:t>
      </w:r>
    </w:p>
    <w:p w14:paraId="667A7E7B" w14:textId="77777777" w:rsidR="00085EAC" w:rsidRDefault="00085EAC" w:rsidP="007856FB">
      <w:pPr>
        <w:kinsoku w:val="0"/>
        <w:overflowPunct w:val="0"/>
        <w:autoSpaceDE w:val="0"/>
        <w:autoSpaceDN w:val="0"/>
        <w:adjustRightInd w:val="0"/>
        <w:spacing w:before="1"/>
        <w:ind w:left="1480" w:right="5384"/>
      </w:pPr>
    </w:p>
    <w:p w14:paraId="334F45AE" w14:textId="02D1F73D" w:rsidR="00BF5BC3" w:rsidRDefault="00B04F43" w:rsidP="007856FB">
      <w:pPr>
        <w:kinsoku w:val="0"/>
        <w:overflowPunct w:val="0"/>
        <w:autoSpaceDE w:val="0"/>
        <w:autoSpaceDN w:val="0"/>
        <w:adjustRightInd w:val="0"/>
        <w:spacing w:before="1"/>
        <w:ind w:left="1480" w:right="5040"/>
      </w:pPr>
      <w:r>
        <w:t xml:space="preserve">Conway </w:t>
      </w:r>
      <w:r w:rsidR="001D03AB">
        <w:t>Township</w:t>
      </w:r>
      <w:r w:rsidR="001A372A" w:rsidRPr="001A372A">
        <w:t xml:space="preserve"> </w:t>
      </w:r>
    </w:p>
    <w:p w14:paraId="7D46C625" w14:textId="31103BB0" w:rsidR="001A372A" w:rsidRDefault="008D4624" w:rsidP="007856FB">
      <w:pPr>
        <w:kinsoku w:val="0"/>
        <w:overflowPunct w:val="0"/>
        <w:autoSpaceDE w:val="0"/>
        <w:autoSpaceDN w:val="0"/>
        <w:adjustRightInd w:val="0"/>
        <w:ind w:left="1480"/>
      </w:pPr>
      <w:r>
        <w:t>P.O. Bo</w:t>
      </w:r>
      <w:r w:rsidR="006733EE">
        <w:t>x</w:t>
      </w:r>
      <w:r>
        <w:t xml:space="preserve"> 1157</w:t>
      </w:r>
    </w:p>
    <w:p w14:paraId="438A2243" w14:textId="02216BDF" w:rsidR="008D4624" w:rsidRPr="001A372A" w:rsidRDefault="008D4624" w:rsidP="007856FB">
      <w:pPr>
        <w:kinsoku w:val="0"/>
        <w:overflowPunct w:val="0"/>
        <w:autoSpaceDE w:val="0"/>
        <w:autoSpaceDN w:val="0"/>
        <w:adjustRightInd w:val="0"/>
        <w:ind w:left="1480"/>
      </w:pPr>
      <w:r>
        <w:t>8015 N. Fowlerville Road</w:t>
      </w:r>
    </w:p>
    <w:p w14:paraId="1F2C73E0" w14:textId="1281F026" w:rsidR="001A372A" w:rsidRPr="001A372A" w:rsidRDefault="008D4624" w:rsidP="007856FB">
      <w:pPr>
        <w:kinsoku w:val="0"/>
        <w:overflowPunct w:val="0"/>
        <w:autoSpaceDE w:val="0"/>
        <w:autoSpaceDN w:val="0"/>
        <w:adjustRightInd w:val="0"/>
        <w:ind w:left="1480"/>
      </w:pPr>
      <w:r>
        <w:t>Fowlerville, MI 48836</w:t>
      </w:r>
    </w:p>
    <w:p w14:paraId="07662ABA" w14:textId="77777777" w:rsidR="001A372A" w:rsidRPr="001A372A" w:rsidRDefault="001A372A" w:rsidP="007856FB">
      <w:pPr>
        <w:kinsoku w:val="0"/>
        <w:overflowPunct w:val="0"/>
        <w:autoSpaceDE w:val="0"/>
        <w:autoSpaceDN w:val="0"/>
        <w:adjustRightInd w:val="0"/>
        <w:spacing w:before="1"/>
      </w:pPr>
    </w:p>
    <w:p w14:paraId="7581C695" w14:textId="0383D240" w:rsidR="001A372A" w:rsidRPr="001A372A" w:rsidRDefault="001A372A" w:rsidP="007856FB">
      <w:pPr>
        <w:numPr>
          <w:ilvl w:val="0"/>
          <w:numId w:val="9"/>
        </w:numPr>
        <w:tabs>
          <w:tab w:val="left" w:pos="400"/>
        </w:tabs>
        <w:kinsoku w:val="0"/>
        <w:overflowPunct w:val="0"/>
        <w:autoSpaceDE w:val="0"/>
        <w:autoSpaceDN w:val="0"/>
        <w:adjustRightInd w:val="0"/>
        <w:ind w:left="400" w:right="382" w:hanging="361"/>
      </w:pPr>
      <w:r w:rsidRPr="001A372A">
        <w:t>Proposals will be accepted throu</w:t>
      </w:r>
      <w:r w:rsidRPr="00F1070D">
        <w:t xml:space="preserve">gh </w:t>
      </w:r>
      <w:r w:rsidR="00F1070D" w:rsidRPr="00E142C4">
        <w:rPr>
          <w:highlight w:val="yellow"/>
        </w:rPr>
        <w:t>__</w:t>
      </w:r>
      <w:r w:rsidR="00060E64">
        <w:rPr>
          <w:highlight w:val="yellow"/>
        </w:rPr>
        <w:t>April 11</w:t>
      </w:r>
      <w:r w:rsidR="00060E64" w:rsidRPr="00060E64">
        <w:rPr>
          <w:highlight w:val="yellow"/>
          <w:vertAlign w:val="superscript"/>
        </w:rPr>
        <w:t>th</w:t>
      </w:r>
      <w:r w:rsidR="00060E64">
        <w:rPr>
          <w:highlight w:val="yellow"/>
        </w:rPr>
        <w:tab/>
      </w:r>
      <w:r w:rsidR="00F1070D" w:rsidRPr="00E142C4">
        <w:rPr>
          <w:highlight w:val="yellow"/>
        </w:rPr>
        <w:t>____________</w:t>
      </w:r>
      <w:r w:rsidRPr="00E142C4">
        <w:rPr>
          <w:highlight w:val="yellow"/>
        </w:rPr>
        <w:t>20</w:t>
      </w:r>
      <w:r w:rsidR="00E92509" w:rsidRPr="00E142C4">
        <w:rPr>
          <w:highlight w:val="yellow"/>
        </w:rPr>
        <w:t>25</w:t>
      </w:r>
      <w:r w:rsidRPr="00F1070D">
        <w:t>.</w:t>
      </w:r>
      <w:r w:rsidRPr="001A372A">
        <w:rPr>
          <w:spacing w:val="40"/>
        </w:rPr>
        <w:t xml:space="preserve"> </w:t>
      </w:r>
      <w:r w:rsidRPr="001A372A">
        <w:t>Submitted proposals will not be opened until after the deadline.</w:t>
      </w:r>
    </w:p>
    <w:p w14:paraId="0EAC37FF" w14:textId="77777777" w:rsidR="001A372A" w:rsidRPr="001A372A" w:rsidRDefault="001A372A" w:rsidP="007856FB">
      <w:pPr>
        <w:kinsoku w:val="0"/>
        <w:overflowPunct w:val="0"/>
        <w:autoSpaceDE w:val="0"/>
        <w:autoSpaceDN w:val="0"/>
        <w:adjustRightInd w:val="0"/>
      </w:pPr>
    </w:p>
    <w:p w14:paraId="028F1D2C" w14:textId="4DCCF214" w:rsidR="001A372A" w:rsidRDefault="001A372A" w:rsidP="007856FB">
      <w:pPr>
        <w:numPr>
          <w:ilvl w:val="0"/>
          <w:numId w:val="9"/>
        </w:numPr>
        <w:tabs>
          <w:tab w:val="left" w:pos="400"/>
        </w:tabs>
        <w:kinsoku w:val="0"/>
        <w:overflowPunct w:val="0"/>
        <w:autoSpaceDE w:val="0"/>
        <w:autoSpaceDN w:val="0"/>
        <w:adjustRightInd w:val="0"/>
        <w:spacing w:before="1"/>
        <w:ind w:left="400" w:right="901"/>
      </w:pPr>
      <w:r w:rsidRPr="001A372A">
        <w:t xml:space="preserve">Questions about the </w:t>
      </w:r>
      <w:r w:rsidR="001D03AB">
        <w:t>Township</w:t>
      </w:r>
      <w:r w:rsidRPr="001A372A">
        <w:t xml:space="preserve"> or this proposal should be directed to the contact person regarding the RFP</w:t>
      </w:r>
      <w:r w:rsidR="007856FB">
        <w:t xml:space="preserve">: Michael Brown, Supervisor. </w:t>
      </w:r>
    </w:p>
    <w:p w14:paraId="5F40FD97" w14:textId="77777777" w:rsidR="007856FB" w:rsidRPr="001A372A" w:rsidRDefault="007856FB" w:rsidP="007856FB">
      <w:pPr>
        <w:tabs>
          <w:tab w:val="left" w:pos="400"/>
        </w:tabs>
        <w:kinsoku w:val="0"/>
        <w:overflowPunct w:val="0"/>
        <w:autoSpaceDE w:val="0"/>
        <w:autoSpaceDN w:val="0"/>
        <w:adjustRightInd w:val="0"/>
        <w:spacing w:before="1"/>
        <w:ind w:right="901"/>
      </w:pPr>
    </w:p>
    <w:p w14:paraId="31EA5724" w14:textId="50F0D5F5" w:rsidR="001A372A" w:rsidRPr="001A372A" w:rsidRDefault="001A372A" w:rsidP="007856FB">
      <w:pPr>
        <w:numPr>
          <w:ilvl w:val="0"/>
          <w:numId w:val="9"/>
        </w:numPr>
        <w:tabs>
          <w:tab w:val="left" w:pos="400"/>
        </w:tabs>
        <w:kinsoku w:val="0"/>
        <w:overflowPunct w:val="0"/>
        <w:autoSpaceDE w:val="0"/>
        <w:autoSpaceDN w:val="0"/>
        <w:adjustRightInd w:val="0"/>
        <w:ind w:left="400" w:right="139"/>
        <w:sectPr w:rsidR="001A372A" w:rsidRPr="001A372A" w:rsidSect="00026D5D">
          <w:pgSz w:w="12240" w:h="15840"/>
          <w:pgMar w:top="1296" w:right="1080" w:bottom="720" w:left="1080" w:header="720" w:footer="720" w:gutter="0"/>
          <w:cols w:space="720"/>
          <w:noEndnote/>
        </w:sectPr>
      </w:pPr>
      <w:r w:rsidRPr="001A372A">
        <w:t xml:space="preserve">The </w:t>
      </w:r>
      <w:r w:rsidR="001D03AB">
        <w:t>Township</w:t>
      </w:r>
      <w:r w:rsidRPr="001A372A">
        <w:t xml:space="preserve"> </w:t>
      </w:r>
      <w:r w:rsidR="001E6905">
        <w:t>Board</w:t>
      </w:r>
      <w:r w:rsidRPr="001A372A">
        <w:t xml:space="preserve"> reserves the right to reject any and all proposals submitted.</w:t>
      </w:r>
      <w:r w:rsidRPr="001A372A">
        <w:rPr>
          <w:spacing w:val="58"/>
        </w:rPr>
        <w:t xml:space="preserve"> </w:t>
      </w:r>
      <w:r w:rsidRPr="001A372A">
        <w:t xml:space="preserve">The </w:t>
      </w:r>
      <w:r w:rsidR="001D03AB">
        <w:t>Township</w:t>
      </w:r>
      <w:r w:rsidRPr="001A372A">
        <w:t xml:space="preserve"> </w:t>
      </w:r>
      <w:r w:rsidR="001E6905">
        <w:t>Board</w:t>
      </w:r>
      <w:r w:rsidRPr="001A372A">
        <w:t xml:space="preserve"> will make the final selection of the auditor based on evaluation of all responses, qualifications, audit approach, thoroughness and pricing.</w:t>
      </w:r>
      <w:r w:rsidRPr="001A372A">
        <w:rPr>
          <w:spacing w:val="58"/>
        </w:rPr>
        <w:t xml:space="preserve"> </w:t>
      </w:r>
    </w:p>
    <w:p w14:paraId="5E690A9E" w14:textId="77777777" w:rsidR="001A372A" w:rsidRPr="001A372A" w:rsidRDefault="001A372A" w:rsidP="00026D5D">
      <w:pPr>
        <w:widowControl w:val="0"/>
        <w:kinsoku w:val="0"/>
        <w:overflowPunct w:val="0"/>
        <w:autoSpaceDE w:val="0"/>
        <w:autoSpaceDN w:val="0"/>
        <w:adjustRightInd w:val="0"/>
        <w:jc w:val="both"/>
      </w:pPr>
    </w:p>
    <w:p w14:paraId="0AA6A824" w14:textId="4A7081CA" w:rsidR="001A372A" w:rsidRPr="001A372A" w:rsidRDefault="001A372A" w:rsidP="00026D5D">
      <w:pPr>
        <w:widowControl w:val="0"/>
        <w:kinsoku w:val="0"/>
        <w:overflowPunct w:val="0"/>
        <w:autoSpaceDE w:val="0"/>
        <w:autoSpaceDN w:val="0"/>
        <w:adjustRightInd w:val="0"/>
        <w:jc w:val="both"/>
        <w:outlineLvl w:val="1"/>
        <w:rPr>
          <w:b/>
          <w:bCs/>
        </w:rPr>
      </w:pPr>
      <w:r w:rsidRPr="001A372A">
        <w:rPr>
          <w:b/>
          <w:bCs/>
          <w:u w:val="single"/>
        </w:rPr>
        <w:t>Section C – Description of the Entity to be Audited</w:t>
      </w:r>
    </w:p>
    <w:p w14:paraId="368D1C0F" w14:textId="7AC33F3E" w:rsidR="001A372A" w:rsidRPr="001A372A" w:rsidRDefault="00F23FC1" w:rsidP="00C577CE">
      <w:pPr>
        <w:kinsoku w:val="0"/>
        <w:overflowPunct w:val="0"/>
        <w:autoSpaceDE w:val="0"/>
        <w:autoSpaceDN w:val="0"/>
        <w:adjustRightInd w:val="0"/>
        <w:ind w:right="484"/>
        <w:jc w:val="both"/>
      </w:pPr>
      <w:r>
        <w:t>Conway Township</w:t>
      </w:r>
      <w:r w:rsidR="001A372A" w:rsidRPr="001A372A">
        <w:t xml:space="preserve"> is located in </w:t>
      </w:r>
      <w:r w:rsidR="00746B46">
        <w:t>Livingston</w:t>
      </w:r>
      <w:r w:rsidR="001A372A" w:rsidRPr="001A372A">
        <w:t xml:space="preserve"> County.</w:t>
      </w:r>
      <w:r w:rsidR="001A372A" w:rsidRPr="001A372A">
        <w:rPr>
          <w:spacing w:val="40"/>
        </w:rPr>
        <w:t xml:space="preserve"> </w:t>
      </w:r>
      <w:r w:rsidR="001A372A" w:rsidRPr="001A372A">
        <w:t xml:space="preserve">Its population is approximately </w:t>
      </w:r>
      <w:r w:rsidR="00A26884">
        <w:t>3,608 from the 2020 Census</w:t>
      </w:r>
      <w:r w:rsidR="001A372A" w:rsidRPr="001A372A">
        <w:t xml:space="preserve"> and is governed by </w:t>
      </w:r>
      <w:r w:rsidR="001A372A" w:rsidRPr="00A26884">
        <w:t xml:space="preserve">a </w:t>
      </w:r>
      <w:r w:rsidR="002137BA" w:rsidRPr="00A26884">
        <w:t>five</w:t>
      </w:r>
      <w:r w:rsidR="001A372A" w:rsidRPr="00A26884">
        <w:t>-member</w:t>
      </w:r>
      <w:r w:rsidR="001A372A" w:rsidRPr="001A372A">
        <w:t xml:space="preserve"> </w:t>
      </w:r>
      <w:r w:rsidR="001E6905">
        <w:t>Board</w:t>
      </w:r>
      <w:r w:rsidR="001A372A" w:rsidRPr="001A372A">
        <w:t>.</w:t>
      </w:r>
      <w:r w:rsidR="004D289B" w:rsidRPr="004D289B">
        <w:t xml:space="preserve"> </w:t>
      </w:r>
      <w:r w:rsidR="004D289B" w:rsidRPr="001A372A">
        <w:t>Any records needed during the bidding process will be made available through the RFP contact person.</w:t>
      </w:r>
    </w:p>
    <w:p w14:paraId="5F850235" w14:textId="77777777" w:rsidR="001A372A" w:rsidRPr="001A372A" w:rsidRDefault="001A372A" w:rsidP="00C577CE">
      <w:pPr>
        <w:kinsoku w:val="0"/>
        <w:overflowPunct w:val="0"/>
        <w:autoSpaceDE w:val="0"/>
        <w:autoSpaceDN w:val="0"/>
        <w:adjustRightInd w:val="0"/>
        <w:jc w:val="both"/>
      </w:pPr>
    </w:p>
    <w:p w14:paraId="3877B214" w14:textId="720A24F7" w:rsidR="001A372A" w:rsidRPr="001A372A" w:rsidRDefault="001A372A" w:rsidP="00C93052">
      <w:pPr>
        <w:kinsoku w:val="0"/>
        <w:overflowPunct w:val="0"/>
        <w:autoSpaceDE w:val="0"/>
        <w:autoSpaceDN w:val="0"/>
        <w:adjustRightInd w:val="0"/>
        <w:jc w:val="both"/>
        <w:outlineLvl w:val="1"/>
        <w:rPr>
          <w:b/>
          <w:bCs/>
        </w:rPr>
      </w:pPr>
      <w:r w:rsidRPr="001A372A">
        <w:rPr>
          <w:b/>
          <w:bCs/>
          <w:u w:val="single"/>
        </w:rPr>
        <w:t>Section D – Mandatory Qualifications of the Proposer</w:t>
      </w:r>
    </w:p>
    <w:p w14:paraId="62F78CD8" w14:textId="77777777" w:rsidR="001A372A" w:rsidRPr="001A372A" w:rsidRDefault="001A372A" w:rsidP="00C577CE">
      <w:pPr>
        <w:numPr>
          <w:ilvl w:val="0"/>
          <w:numId w:val="8"/>
        </w:numPr>
        <w:tabs>
          <w:tab w:val="left" w:pos="360"/>
        </w:tabs>
        <w:kinsoku w:val="0"/>
        <w:overflowPunct w:val="0"/>
        <w:autoSpaceDE w:val="0"/>
        <w:autoSpaceDN w:val="0"/>
        <w:adjustRightInd w:val="0"/>
        <w:ind w:left="360"/>
        <w:jc w:val="both"/>
      </w:pPr>
      <w:r w:rsidRPr="001A372A">
        <w:t>The proposer is properly licensed for public practice as a certified public accountant.</w:t>
      </w:r>
    </w:p>
    <w:p w14:paraId="4DE323AB" w14:textId="77777777" w:rsidR="001A372A" w:rsidRPr="001A372A" w:rsidRDefault="001A372A" w:rsidP="00C577CE">
      <w:pPr>
        <w:tabs>
          <w:tab w:val="left" w:pos="0"/>
        </w:tabs>
        <w:kinsoku w:val="0"/>
        <w:overflowPunct w:val="0"/>
        <w:autoSpaceDE w:val="0"/>
        <w:autoSpaceDN w:val="0"/>
        <w:adjustRightInd w:val="0"/>
        <w:jc w:val="both"/>
      </w:pPr>
    </w:p>
    <w:p w14:paraId="1DDC31DD" w14:textId="77777777" w:rsidR="001A372A" w:rsidRDefault="001A372A" w:rsidP="00C577CE">
      <w:pPr>
        <w:numPr>
          <w:ilvl w:val="0"/>
          <w:numId w:val="8"/>
        </w:numPr>
        <w:tabs>
          <w:tab w:val="left" w:pos="360"/>
        </w:tabs>
        <w:kinsoku w:val="0"/>
        <w:overflowPunct w:val="0"/>
        <w:autoSpaceDE w:val="0"/>
        <w:autoSpaceDN w:val="0"/>
        <w:adjustRightInd w:val="0"/>
        <w:ind w:left="360" w:right="164"/>
        <w:jc w:val="both"/>
      </w:pPr>
      <w:r w:rsidRPr="001A372A">
        <w:t>The proposer meets the independence requirements of the Governmental Auditing Standards published by the U.S. General Accounting Office.</w:t>
      </w:r>
    </w:p>
    <w:p w14:paraId="4DA9ED5B" w14:textId="77777777" w:rsidR="00011965" w:rsidRPr="001A372A" w:rsidRDefault="00011965" w:rsidP="00011965">
      <w:pPr>
        <w:tabs>
          <w:tab w:val="left" w:pos="360"/>
        </w:tabs>
        <w:kinsoku w:val="0"/>
        <w:overflowPunct w:val="0"/>
        <w:autoSpaceDE w:val="0"/>
        <w:autoSpaceDN w:val="0"/>
        <w:adjustRightInd w:val="0"/>
        <w:ind w:right="164"/>
        <w:jc w:val="both"/>
      </w:pPr>
    </w:p>
    <w:p w14:paraId="23719D7D" w14:textId="77777777" w:rsidR="001A372A" w:rsidRPr="001A372A" w:rsidRDefault="001A372A" w:rsidP="00C577CE">
      <w:pPr>
        <w:numPr>
          <w:ilvl w:val="0"/>
          <w:numId w:val="8"/>
        </w:numPr>
        <w:tabs>
          <w:tab w:val="left" w:pos="360"/>
        </w:tabs>
        <w:kinsoku w:val="0"/>
        <w:overflowPunct w:val="0"/>
        <w:autoSpaceDE w:val="0"/>
        <w:autoSpaceDN w:val="0"/>
        <w:adjustRightInd w:val="0"/>
        <w:ind w:left="360"/>
        <w:jc w:val="both"/>
      </w:pPr>
      <w:r w:rsidRPr="001A372A">
        <w:t>The proposer furnishes a list of audit clients.</w:t>
      </w:r>
    </w:p>
    <w:p w14:paraId="58B392B6" w14:textId="77777777" w:rsidR="001A372A" w:rsidRPr="001A372A" w:rsidRDefault="001A372A" w:rsidP="00C577CE">
      <w:pPr>
        <w:tabs>
          <w:tab w:val="left" w:pos="0"/>
        </w:tabs>
        <w:kinsoku w:val="0"/>
        <w:overflowPunct w:val="0"/>
        <w:autoSpaceDE w:val="0"/>
        <w:autoSpaceDN w:val="0"/>
        <w:adjustRightInd w:val="0"/>
        <w:jc w:val="both"/>
      </w:pPr>
    </w:p>
    <w:p w14:paraId="121559F7" w14:textId="28FA04D1" w:rsidR="001A372A" w:rsidRPr="001A372A" w:rsidRDefault="001A372A" w:rsidP="00C93052">
      <w:pPr>
        <w:tabs>
          <w:tab w:val="left" w:pos="0"/>
        </w:tabs>
        <w:kinsoku w:val="0"/>
        <w:overflowPunct w:val="0"/>
        <w:autoSpaceDE w:val="0"/>
        <w:autoSpaceDN w:val="0"/>
        <w:adjustRightInd w:val="0"/>
        <w:jc w:val="both"/>
        <w:outlineLvl w:val="1"/>
        <w:rPr>
          <w:b/>
          <w:bCs/>
        </w:rPr>
      </w:pPr>
      <w:r w:rsidRPr="001A372A">
        <w:rPr>
          <w:b/>
          <w:bCs/>
          <w:u w:val="single"/>
        </w:rPr>
        <w:t>Section E – Assistance Available to the Proposer</w:t>
      </w:r>
    </w:p>
    <w:p w14:paraId="141EA08E" w14:textId="24FCE2DB" w:rsidR="001A372A" w:rsidRPr="001A372A" w:rsidRDefault="001A372A" w:rsidP="00C577CE">
      <w:pPr>
        <w:tabs>
          <w:tab w:val="left" w:pos="0"/>
        </w:tabs>
        <w:kinsoku w:val="0"/>
        <w:overflowPunct w:val="0"/>
        <w:autoSpaceDE w:val="0"/>
        <w:autoSpaceDN w:val="0"/>
        <w:adjustRightInd w:val="0"/>
        <w:ind w:right="391"/>
        <w:jc w:val="both"/>
      </w:pPr>
      <w:r w:rsidRPr="001A372A">
        <w:t xml:space="preserve">The </w:t>
      </w:r>
      <w:r w:rsidR="001D03AB">
        <w:t>Township</w:t>
      </w:r>
      <w:r w:rsidRPr="001A372A">
        <w:t xml:space="preserve"> will make every effort to make available all personnel when necessary to assist in performance of the examination.</w:t>
      </w:r>
      <w:r w:rsidRPr="001A372A">
        <w:rPr>
          <w:spacing w:val="57"/>
        </w:rPr>
        <w:t xml:space="preserve"> </w:t>
      </w:r>
      <w:r w:rsidRPr="001A372A">
        <w:t xml:space="preserve">The </w:t>
      </w:r>
      <w:r w:rsidR="001D03AB">
        <w:t>Township</w:t>
      </w:r>
      <w:r w:rsidRPr="001A372A">
        <w:t xml:space="preserve"> Treasurer will provide the auditor with trial balances and supporting information for the start of the field work.</w:t>
      </w:r>
      <w:r w:rsidRPr="001A372A">
        <w:rPr>
          <w:spacing w:val="56"/>
        </w:rPr>
        <w:t xml:space="preserve"> </w:t>
      </w:r>
      <w:r w:rsidRPr="001A372A">
        <w:t xml:space="preserve">The </w:t>
      </w:r>
      <w:r w:rsidR="001D03AB">
        <w:t>Township</w:t>
      </w:r>
      <w:r w:rsidRPr="001A372A">
        <w:t xml:space="preserve"> officials will assist and provide the auditors with detailed accounts from</w:t>
      </w:r>
      <w:r w:rsidRPr="001A372A">
        <w:rPr>
          <w:spacing w:val="-1"/>
        </w:rPr>
        <w:t xml:space="preserve"> </w:t>
      </w:r>
      <w:r w:rsidRPr="001A372A">
        <w:t xml:space="preserve">the </w:t>
      </w:r>
      <w:r w:rsidR="001D03AB">
        <w:t>Township</w:t>
      </w:r>
      <w:r w:rsidRPr="001A372A">
        <w:t xml:space="preserve"> computer system</w:t>
      </w:r>
      <w:r w:rsidRPr="001A372A">
        <w:rPr>
          <w:spacing w:val="-1"/>
        </w:rPr>
        <w:t xml:space="preserve"> </w:t>
      </w:r>
      <w:r w:rsidRPr="001A372A">
        <w:t>and retrieve and refile invoices or other documentation selected for examination.</w:t>
      </w:r>
    </w:p>
    <w:p w14:paraId="760234E9" w14:textId="77777777" w:rsidR="001A372A" w:rsidRPr="001A372A" w:rsidRDefault="001A372A" w:rsidP="00C577CE">
      <w:pPr>
        <w:tabs>
          <w:tab w:val="left" w:pos="0"/>
        </w:tabs>
        <w:kinsoku w:val="0"/>
        <w:overflowPunct w:val="0"/>
        <w:autoSpaceDE w:val="0"/>
        <w:autoSpaceDN w:val="0"/>
        <w:adjustRightInd w:val="0"/>
        <w:jc w:val="both"/>
      </w:pPr>
    </w:p>
    <w:p w14:paraId="4DB4B9DE" w14:textId="23E9F4A1" w:rsidR="001A372A" w:rsidRPr="001A372A" w:rsidRDefault="001A372A" w:rsidP="00C577CE">
      <w:pPr>
        <w:tabs>
          <w:tab w:val="left" w:pos="0"/>
        </w:tabs>
        <w:kinsoku w:val="0"/>
        <w:overflowPunct w:val="0"/>
        <w:autoSpaceDE w:val="0"/>
        <w:autoSpaceDN w:val="0"/>
        <w:adjustRightInd w:val="0"/>
        <w:ind w:right="146"/>
        <w:jc w:val="both"/>
      </w:pPr>
      <w:r w:rsidRPr="001A372A">
        <w:t xml:space="preserve">The audit staff will be provided with reasonable </w:t>
      </w:r>
      <w:r w:rsidR="00C577CE" w:rsidRPr="001A372A">
        <w:t>workspace</w:t>
      </w:r>
      <w:r w:rsidRPr="001A372A">
        <w:t xml:space="preserve"> and access to telephones, photocopy and fax machines.</w:t>
      </w:r>
    </w:p>
    <w:p w14:paraId="294B50CB" w14:textId="77777777" w:rsidR="001A372A" w:rsidRPr="001A372A" w:rsidRDefault="001A372A" w:rsidP="00C577CE">
      <w:pPr>
        <w:tabs>
          <w:tab w:val="left" w:pos="0"/>
        </w:tabs>
        <w:kinsoku w:val="0"/>
        <w:overflowPunct w:val="0"/>
        <w:autoSpaceDE w:val="0"/>
        <w:autoSpaceDN w:val="0"/>
        <w:adjustRightInd w:val="0"/>
        <w:jc w:val="both"/>
      </w:pPr>
    </w:p>
    <w:p w14:paraId="17F87EF5" w14:textId="41555244" w:rsidR="001A372A" w:rsidRPr="001A372A" w:rsidRDefault="001A372A" w:rsidP="00C93052">
      <w:pPr>
        <w:tabs>
          <w:tab w:val="left" w:pos="0"/>
        </w:tabs>
        <w:kinsoku w:val="0"/>
        <w:overflowPunct w:val="0"/>
        <w:autoSpaceDE w:val="0"/>
        <w:autoSpaceDN w:val="0"/>
        <w:adjustRightInd w:val="0"/>
        <w:jc w:val="both"/>
        <w:outlineLvl w:val="1"/>
        <w:rPr>
          <w:b/>
          <w:bCs/>
        </w:rPr>
      </w:pPr>
      <w:r w:rsidRPr="001A372A">
        <w:rPr>
          <w:b/>
          <w:bCs/>
          <w:u w:val="single"/>
        </w:rPr>
        <w:t>Section F – Nature of Services Rendered</w:t>
      </w:r>
    </w:p>
    <w:p w14:paraId="332B3DBE" w14:textId="4236244D" w:rsidR="001A372A" w:rsidRPr="001A372A" w:rsidRDefault="001A372A" w:rsidP="00C577CE">
      <w:pPr>
        <w:tabs>
          <w:tab w:val="left" w:pos="0"/>
        </w:tabs>
        <w:kinsoku w:val="0"/>
        <w:overflowPunct w:val="0"/>
        <w:autoSpaceDE w:val="0"/>
        <w:autoSpaceDN w:val="0"/>
        <w:adjustRightInd w:val="0"/>
        <w:ind w:right="140"/>
        <w:jc w:val="both"/>
      </w:pPr>
      <w:r w:rsidRPr="001A372A">
        <w:t>The services will include an</w:t>
      </w:r>
      <w:r w:rsidRPr="001A372A">
        <w:rPr>
          <w:spacing w:val="-1"/>
        </w:rPr>
        <w:t xml:space="preserve"> </w:t>
      </w:r>
      <w:r w:rsidRPr="001A372A">
        <w:t>audit of</w:t>
      </w:r>
      <w:r w:rsidRPr="001A372A">
        <w:rPr>
          <w:spacing w:val="-1"/>
        </w:rPr>
        <w:t xml:space="preserve"> </w:t>
      </w:r>
      <w:r w:rsidRPr="001A372A">
        <w:t>the</w:t>
      </w:r>
      <w:r w:rsidRPr="001A372A">
        <w:rPr>
          <w:spacing w:val="-2"/>
        </w:rPr>
        <w:t xml:space="preserve"> </w:t>
      </w:r>
      <w:r w:rsidR="00C46741">
        <w:t xml:space="preserve">2024-25 </w:t>
      </w:r>
      <w:r w:rsidRPr="001A372A">
        <w:t>financial statements</w:t>
      </w:r>
      <w:r w:rsidRPr="001A372A">
        <w:rPr>
          <w:spacing w:val="-1"/>
        </w:rPr>
        <w:t xml:space="preserve"> </w:t>
      </w:r>
      <w:r w:rsidRPr="001A372A">
        <w:t>as well as compliance with</w:t>
      </w:r>
      <w:r w:rsidRPr="001A372A">
        <w:rPr>
          <w:spacing w:val="-1"/>
        </w:rPr>
        <w:t xml:space="preserve"> </w:t>
      </w:r>
      <w:r w:rsidRPr="001A372A">
        <w:t>pertinent statutory and internal control</w:t>
      </w:r>
      <w:r w:rsidRPr="001A372A">
        <w:rPr>
          <w:spacing w:val="-1"/>
        </w:rPr>
        <w:t xml:space="preserve"> </w:t>
      </w:r>
      <w:r w:rsidRPr="001A372A">
        <w:t>regulations.</w:t>
      </w:r>
      <w:r w:rsidRPr="001A372A">
        <w:rPr>
          <w:spacing w:val="55"/>
        </w:rPr>
        <w:t xml:space="preserve"> </w:t>
      </w:r>
      <w:r w:rsidRPr="001A372A">
        <w:t>Internal</w:t>
      </w:r>
      <w:r w:rsidRPr="001A372A">
        <w:rPr>
          <w:spacing w:val="-1"/>
        </w:rPr>
        <w:t xml:space="preserve"> </w:t>
      </w:r>
      <w:r w:rsidRPr="001A372A">
        <w:t>control systems will be documented</w:t>
      </w:r>
      <w:r w:rsidRPr="001A372A">
        <w:rPr>
          <w:spacing w:val="-1"/>
        </w:rPr>
        <w:t xml:space="preserve"> </w:t>
      </w:r>
      <w:r w:rsidRPr="001A372A">
        <w:t>and examined to</w:t>
      </w:r>
      <w:r w:rsidRPr="001A372A">
        <w:rPr>
          <w:spacing w:val="-1"/>
        </w:rPr>
        <w:t xml:space="preserve"> </w:t>
      </w:r>
      <w:r w:rsidRPr="001A372A">
        <w:t>identify any weaknesses.</w:t>
      </w:r>
      <w:r w:rsidRPr="001A372A">
        <w:rPr>
          <w:spacing w:val="54"/>
        </w:rPr>
        <w:t xml:space="preserve"> </w:t>
      </w:r>
      <w:r w:rsidRPr="00A671E2">
        <w:t>Any areas of identified</w:t>
      </w:r>
      <w:r w:rsidRPr="00A671E2">
        <w:rPr>
          <w:spacing w:val="-1"/>
        </w:rPr>
        <w:t xml:space="preserve"> </w:t>
      </w:r>
      <w:r w:rsidRPr="00A671E2">
        <w:t>risks by the</w:t>
      </w:r>
      <w:r w:rsidRPr="00A671E2">
        <w:rPr>
          <w:spacing w:val="-1"/>
        </w:rPr>
        <w:t xml:space="preserve"> </w:t>
      </w:r>
      <w:r w:rsidRPr="00A671E2">
        <w:t>auditor or</w:t>
      </w:r>
      <w:r w:rsidRPr="00A671E2">
        <w:rPr>
          <w:spacing w:val="53"/>
        </w:rPr>
        <w:t xml:space="preserve"> </w:t>
      </w:r>
      <w:r w:rsidR="001E6905" w:rsidRPr="00A671E2">
        <w:t>Board</w:t>
      </w:r>
      <w:r w:rsidRPr="00A671E2">
        <w:t xml:space="preserve"> members will</w:t>
      </w:r>
      <w:r w:rsidRPr="00A671E2">
        <w:rPr>
          <w:spacing w:val="-1"/>
        </w:rPr>
        <w:t xml:space="preserve"> </w:t>
      </w:r>
      <w:r w:rsidRPr="00A671E2">
        <w:t>be sufficiently examined</w:t>
      </w:r>
      <w:r w:rsidRPr="00A671E2">
        <w:rPr>
          <w:spacing w:val="-1"/>
        </w:rPr>
        <w:t xml:space="preserve"> </w:t>
      </w:r>
      <w:r w:rsidRPr="00A671E2">
        <w:t>to determine if</w:t>
      </w:r>
      <w:r w:rsidRPr="00A671E2">
        <w:rPr>
          <w:spacing w:val="-1"/>
        </w:rPr>
        <w:t xml:space="preserve"> </w:t>
      </w:r>
      <w:r w:rsidRPr="00A671E2">
        <w:t>proper policies and</w:t>
      </w:r>
      <w:r w:rsidRPr="00A671E2">
        <w:rPr>
          <w:spacing w:val="-1"/>
        </w:rPr>
        <w:t xml:space="preserve"> </w:t>
      </w:r>
      <w:r w:rsidRPr="00A671E2">
        <w:t>procedures</w:t>
      </w:r>
      <w:r w:rsidRPr="00A671E2">
        <w:rPr>
          <w:spacing w:val="-1"/>
        </w:rPr>
        <w:t xml:space="preserve"> </w:t>
      </w:r>
      <w:r w:rsidRPr="00A671E2">
        <w:t>have been followed</w:t>
      </w:r>
      <w:r w:rsidRPr="00A671E2">
        <w:rPr>
          <w:spacing w:val="-1"/>
        </w:rPr>
        <w:t xml:space="preserve"> </w:t>
      </w:r>
      <w:r w:rsidRPr="00A671E2">
        <w:t>or should be</w:t>
      </w:r>
      <w:r w:rsidRPr="00A671E2">
        <w:rPr>
          <w:spacing w:val="-1"/>
        </w:rPr>
        <w:t xml:space="preserve"> </w:t>
      </w:r>
      <w:r w:rsidRPr="00A671E2">
        <w:t>implemented.</w:t>
      </w:r>
      <w:r w:rsidRPr="00A671E2">
        <w:rPr>
          <w:spacing w:val="55"/>
        </w:rPr>
        <w:t xml:space="preserve"> </w:t>
      </w:r>
      <w:r w:rsidRPr="00A671E2">
        <w:t>The</w:t>
      </w:r>
      <w:r w:rsidRPr="00A671E2">
        <w:rPr>
          <w:spacing w:val="-1"/>
        </w:rPr>
        <w:t xml:space="preserve"> </w:t>
      </w:r>
      <w:r w:rsidRPr="00A671E2">
        <w:t>audit will comply with</w:t>
      </w:r>
      <w:r w:rsidR="00A671E2" w:rsidRPr="00A671E2">
        <w:t xml:space="preserve"> applicable</w:t>
      </w:r>
      <w:r w:rsidRPr="00A671E2">
        <w:t xml:space="preserve"> GASB reporting requirements.</w:t>
      </w:r>
      <w:r w:rsidRPr="001A372A">
        <w:rPr>
          <w:spacing w:val="55"/>
        </w:rPr>
        <w:t xml:space="preserve"> </w:t>
      </w:r>
      <w:r w:rsidRPr="001A372A">
        <w:t>The level of</w:t>
      </w:r>
      <w:r w:rsidRPr="001A372A">
        <w:rPr>
          <w:spacing w:val="-2"/>
        </w:rPr>
        <w:t xml:space="preserve"> </w:t>
      </w:r>
      <w:r w:rsidRPr="001A372A">
        <w:t>audit necessary is</w:t>
      </w:r>
      <w:r w:rsidRPr="001A372A">
        <w:rPr>
          <w:spacing w:val="-1"/>
        </w:rPr>
        <w:t xml:space="preserve"> </w:t>
      </w:r>
      <w:r w:rsidRPr="001A372A">
        <w:t>that which at</w:t>
      </w:r>
      <w:r w:rsidRPr="001A372A">
        <w:rPr>
          <w:spacing w:val="-1"/>
        </w:rPr>
        <w:t xml:space="preserve"> </w:t>
      </w:r>
      <w:r w:rsidRPr="001A372A">
        <w:t>the</w:t>
      </w:r>
      <w:r w:rsidRPr="001A372A">
        <w:rPr>
          <w:spacing w:val="-1"/>
        </w:rPr>
        <w:t xml:space="preserve"> </w:t>
      </w:r>
      <w:r w:rsidRPr="001A372A">
        <w:t>conclusion of</w:t>
      </w:r>
      <w:r w:rsidRPr="001A372A">
        <w:rPr>
          <w:spacing w:val="-1"/>
        </w:rPr>
        <w:t xml:space="preserve"> </w:t>
      </w:r>
      <w:r w:rsidRPr="001A372A">
        <w:t>the</w:t>
      </w:r>
      <w:r w:rsidRPr="001A372A">
        <w:rPr>
          <w:spacing w:val="-1"/>
        </w:rPr>
        <w:t xml:space="preserve"> </w:t>
      </w:r>
      <w:r w:rsidRPr="001A372A">
        <w:t xml:space="preserve">audit, </w:t>
      </w:r>
      <w:r w:rsidR="001E6905">
        <w:t>Board</w:t>
      </w:r>
      <w:r w:rsidRPr="001A372A">
        <w:t xml:space="preserve"> members</w:t>
      </w:r>
      <w:r w:rsidRPr="001A372A">
        <w:rPr>
          <w:spacing w:val="-1"/>
        </w:rPr>
        <w:t xml:space="preserve"> </w:t>
      </w:r>
      <w:r w:rsidRPr="001A372A">
        <w:t>and audit staff</w:t>
      </w:r>
      <w:r w:rsidRPr="001A372A">
        <w:rPr>
          <w:spacing w:val="-1"/>
        </w:rPr>
        <w:t xml:space="preserve"> </w:t>
      </w:r>
      <w:r w:rsidRPr="001A372A">
        <w:t>are satisfied that</w:t>
      </w:r>
      <w:r w:rsidRPr="001A372A">
        <w:rPr>
          <w:spacing w:val="-1"/>
        </w:rPr>
        <w:t xml:space="preserve"> </w:t>
      </w:r>
      <w:r w:rsidRPr="001A372A">
        <w:t xml:space="preserve">the </w:t>
      </w:r>
      <w:r w:rsidR="001D03AB">
        <w:t>Township</w:t>
      </w:r>
      <w:r w:rsidRPr="001A372A">
        <w:t>’s financial</w:t>
      </w:r>
      <w:r w:rsidRPr="001A372A">
        <w:rPr>
          <w:spacing w:val="-1"/>
        </w:rPr>
        <w:t xml:space="preserve"> </w:t>
      </w:r>
      <w:r w:rsidRPr="001A372A">
        <w:t>statements are free</w:t>
      </w:r>
      <w:r w:rsidRPr="001A372A">
        <w:rPr>
          <w:spacing w:val="-1"/>
        </w:rPr>
        <w:t xml:space="preserve"> </w:t>
      </w:r>
      <w:r w:rsidRPr="001A372A">
        <w:t>of material misstatements and control</w:t>
      </w:r>
      <w:r w:rsidRPr="001A372A">
        <w:rPr>
          <w:spacing w:val="-1"/>
        </w:rPr>
        <w:t xml:space="preserve"> </w:t>
      </w:r>
      <w:r w:rsidRPr="001A372A">
        <w:t>policies are in</w:t>
      </w:r>
      <w:r w:rsidRPr="001A372A">
        <w:rPr>
          <w:spacing w:val="-1"/>
        </w:rPr>
        <w:t xml:space="preserve"> </w:t>
      </w:r>
      <w:r w:rsidRPr="001A372A">
        <w:t>place or recommended</w:t>
      </w:r>
      <w:r w:rsidRPr="001A372A">
        <w:rPr>
          <w:spacing w:val="-1"/>
        </w:rPr>
        <w:t xml:space="preserve"> </w:t>
      </w:r>
      <w:r w:rsidRPr="001A372A">
        <w:t>that deliver efficient</w:t>
      </w:r>
      <w:r w:rsidRPr="001A372A">
        <w:rPr>
          <w:spacing w:val="-1"/>
        </w:rPr>
        <w:t xml:space="preserve"> </w:t>
      </w:r>
      <w:r w:rsidRPr="001A372A">
        <w:t>and lawful procedures</w:t>
      </w:r>
      <w:r w:rsidRPr="001A372A">
        <w:rPr>
          <w:spacing w:val="-1"/>
        </w:rPr>
        <w:t xml:space="preserve"> </w:t>
      </w:r>
      <w:r w:rsidRPr="001A372A">
        <w:t xml:space="preserve">for the </w:t>
      </w:r>
      <w:r w:rsidR="001D03AB">
        <w:t>Township</w:t>
      </w:r>
      <w:r w:rsidRPr="001A372A">
        <w:t>.</w:t>
      </w:r>
    </w:p>
    <w:p w14:paraId="1CEC7978" w14:textId="77777777" w:rsidR="001A372A" w:rsidRPr="001A372A" w:rsidRDefault="001A372A" w:rsidP="00C577CE">
      <w:pPr>
        <w:tabs>
          <w:tab w:val="left" w:pos="0"/>
        </w:tabs>
        <w:kinsoku w:val="0"/>
        <w:overflowPunct w:val="0"/>
        <w:autoSpaceDE w:val="0"/>
        <w:autoSpaceDN w:val="0"/>
        <w:adjustRightInd w:val="0"/>
        <w:jc w:val="both"/>
      </w:pPr>
    </w:p>
    <w:p w14:paraId="1509B9E5" w14:textId="45185901" w:rsidR="001A372A" w:rsidRPr="001A372A" w:rsidRDefault="001A372A" w:rsidP="00F103D7">
      <w:pPr>
        <w:tabs>
          <w:tab w:val="left" w:pos="0"/>
        </w:tabs>
        <w:kinsoku w:val="0"/>
        <w:overflowPunct w:val="0"/>
        <w:autoSpaceDE w:val="0"/>
        <w:autoSpaceDN w:val="0"/>
        <w:adjustRightInd w:val="0"/>
        <w:jc w:val="both"/>
        <w:outlineLvl w:val="1"/>
        <w:rPr>
          <w:b/>
          <w:bCs/>
        </w:rPr>
      </w:pPr>
      <w:r w:rsidRPr="001A372A">
        <w:rPr>
          <w:b/>
          <w:bCs/>
          <w:u w:val="single"/>
        </w:rPr>
        <w:t>Section G – RFP Response</w:t>
      </w:r>
    </w:p>
    <w:p w14:paraId="312D486E" w14:textId="258A891E" w:rsidR="001A372A" w:rsidRPr="001A372A" w:rsidRDefault="001A372A" w:rsidP="00C577CE">
      <w:pPr>
        <w:tabs>
          <w:tab w:val="left" w:pos="0"/>
        </w:tabs>
        <w:kinsoku w:val="0"/>
        <w:overflowPunct w:val="0"/>
        <w:autoSpaceDE w:val="0"/>
        <w:autoSpaceDN w:val="0"/>
        <w:adjustRightInd w:val="0"/>
        <w:spacing w:before="50"/>
        <w:ind w:right="154"/>
        <w:jc w:val="both"/>
      </w:pPr>
      <w:r w:rsidRPr="001A372A">
        <w:t>Firms responding to the RFP will be expected to include a technical proposal to demonstrate the qualifications, competence and capacity of the firm</w:t>
      </w:r>
      <w:r w:rsidRPr="001A372A">
        <w:rPr>
          <w:spacing w:val="-1"/>
        </w:rPr>
        <w:t xml:space="preserve"> </w:t>
      </w:r>
      <w:r w:rsidRPr="001A372A">
        <w:t xml:space="preserve">seeking to undertake an independent audit of the </w:t>
      </w:r>
      <w:r w:rsidR="001D03AB">
        <w:t>Township</w:t>
      </w:r>
      <w:r w:rsidRPr="001A372A">
        <w:t>.</w:t>
      </w:r>
      <w:r w:rsidRPr="001A372A">
        <w:rPr>
          <w:spacing w:val="57"/>
        </w:rPr>
        <w:t xml:space="preserve"> </w:t>
      </w:r>
      <w:r w:rsidRPr="001A372A">
        <w:t>Substance of the proposal will have more impact than the form</w:t>
      </w:r>
      <w:r w:rsidRPr="001A372A">
        <w:rPr>
          <w:spacing w:val="-1"/>
        </w:rPr>
        <w:t xml:space="preserve"> </w:t>
      </w:r>
      <w:r w:rsidRPr="001A372A">
        <w:t xml:space="preserve">or manner of the presentation. The proposal must contain, </w:t>
      </w:r>
      <w:r w:rsidRPr="001A372A">
        <w:rPr>
          <w:i/>
          <w:iCs/>
        </w:rPr>
        <w:t>at a minimum</w:t>
      </w:r>
      <w:r w:rsidRPr="001A372A">
        <w:t>, the following information:</w:t>
      </w:r>
    </w:p>
    <w:p w14:paraId="6E7F68E1" w14:textId="77777777" w:rsidR="001A372A" w:rsidRPr="001A372A" w:rsidRDefault="001A372A" w:rsidP="00C577CE">
      <w:pPr>
        <w:kinsoku w:val="0"/>
        <w:overflowPunct w:val="0"/>
        <w:autoSpaceDE w:val="0"/>
        <w:autoSpaceDN w:val="0"/>
        <w:adjustRightInd w:val="0"/>
        <w:jc w:val="both"/>
      </w:pPr>
    </w:p>
    <w:p w14:paraId="28E77860" w14:textId="77777777" w:rsidR="001A372A" w:rsidRPr="00AA283C" w:rsidRDefault="001A372A" w:rsidP="00C577CE">
      <w:pPr>
        <w:numPr>
          <w:ilvl w:val="0"/>
          <w:numId w:val="7"/>
        </w:numPr>
        <w:tabs>
          <w:tab w:val="left" w:pos="360"/>
        </w:tabs>
        <w:kinsoku w:val="0"/>
        <w:overflowPunct w:val="0"/>
        <w:autoSpaceDE w:val="0"/>
        <w:autoSpaceDN w:val="0"/>
        <w:adjustRightInd w:val="0"/>
        <w:spacing w:before="51"/>
        <w:ind w:left="360"/>
        <w:jc w:val="both"/>
      </w:pPr>
      <w:r w:rsidRPr="00AA283C">
        <w:t>Detailed Work Plan (also refer to Section F – Nature of Services Rendered)</w:t>
      </w:r>
    </w:p>
    <w:p w14:paraId="5301BF6F" w14:textId="77777777" w:rsidR="001A372A" w:rsidRPr="00AA283C" w:rsidRDefault="001A372A" w:rsidP="00026D5D">
      <w:pPr>
        <w:widowControl w:val="0"/>
        <w:numPr>
          <w:ilvl w:val="1"/>
          <w:numId w:val="7"/>
        </w:numPr>
        <w:tabs>
          <w:tab w:val="left" w:pos="720"/>
        </w:tabs>
        <w:kinsoku w:val="0"/>
        <w:overflowPunct w:val="0"/>
        <w:autoSpaceDE w:val="0"/>
        <w:autoSpaceDN w:val="0"/>
        <w:adjustRightInd w:val="0"/>
        <w:ind w:left="720" w:hanging="360"/>
        <w:jc w:val="both"/>
      </w:pPr>
      <w:r w:rsidRPr="00AA283C">
        <w:t>Explanation of audit methodology</w:t>
      </w:r>
    </w:p>
    <w:p w14:paraId="0519E6E3" w14:textId="77777777" w:rsidR="001A372A" w:rsidRPr="001A372A" w:rsidRDefault="001A372A" w:rsidP="00026D5D">
      <w:pPr>
        <w:widowControl w:val="0"/>
        <w:numPr>
          <w:ilvl w:val="2"/>
          <w:numId w:val="7"/>
        </w:numPr>
        <w:kinsoku w:val="0"/>
        <w:overflowPunct w:val="0"/>
        <w:autoSpaceDE w:val="0"/>
        <w:autoSpaceDN w:val="0"/>
        <w:adjustRightInd w:val="0"/>
        <w:ind w:left="1080" w:hanging="360"/>
        <w:jc w:val="both"/>
      </w:pPr>
      <w:r w:rsidRPr="001A372A">
        <w:t xml:space="preserve">Financial Statements: </w:t>
      </w:r>
      <w:r w:rsidRPr="001A372A">
        <w:rPr>
          <w:i/>
          <w:iCs/>
        </w:rPr>
        <w:t>Indicate the scope and level of the audit</w:t>
      </w:r>
      <w:r w:rsidRPr="001A372A">
        <w:t>, including how the proposer will develop an understanding of the current system in place; testing of balances, transactions, and reconciliations; identify how sample thresholds are set and tested.</w:t>
      </w:r>
    </w:p>
    <w:p w14:paraId="4DBB329C" w14:textId="77777777" w:rsidR="001A372A" w:rsidRPr="001A372A" w:rsidRDefault="001A372A" w:rsidP="004F7836">
      <w:pPr>
        <w:numPr>
          <w:ilvl w:val="2"/>
          <w:numId w:val="7"/>
        </w:numPr>
        <w:tabs>
          <w:tab w:val="left" w:pos="1080"/>
        </w:tabs>
        <w:kinsoku w:val="0"/>
        <w:overflowPunct w:val="0"/>
        <w:autoSpaceDE w:val="0"/>
        <w:autoSpaceDN w:val="0"/>
        <w:adjustRightInd w:val="0"/>
        <w:ind w:left="1080" w:hanging="360"/>
        <w:jc w:val="both"/>
      </w:pPr>
      <w:r w:rsidRPr="001A372A">
        <w:lastRenderedPageBreak/>
        <w:t xml:space="preserve">Internal Control Procedures: </w:t>
      </w:r>
      <w:r w:rsidRPr="001A372A">
        <w:rPr>
          <w:i/>
          <w:iCs/>
        </w:rPr>
        <w:t>Describe the internal control examination and its extent</w:t>
      </w:r>
      <w:r w:rsidRPr="001A372A">
        <w:t>.</w:t>
      </w:r>
      <w:r w:rsidRPr="001A372A">
        <w:rPr>
          <w:spacing w:val="40"/>
        </w:rPr>
        <w:t xml:space="preserve"> </w:t>
      </w:r>
      <w:r w:rsidRPr="001A372A">
        <w:t>The internal control systems must be examined to determine compliance with compiled laws and regulations.</w:t>
      </w:r>
    </w:p>
    <w:p w14:paraId="21916197" w14:textId="0F6B63CB" w:rsidR="001A372A" w:rsidRPr="001A372A" w:rsidRDefault="001A372A" w:rsidP="004F7836">
      <w:pPr>
        <w:numPr>
          <w:ilvl w:val="2"/>
          <w:numId w:val="7"/>
        </w:numPr>
        <w:tabs>
          <w:tab w:val="left" w:pos="1080"/>
        </w:tabs>
        <w:kinsoku w:val="0"/>
        <w:overflowPunct w:val="0"/>
        <w:autoSpaceDE w:val="0"/>
        <w:autoSpaceDN w:val="0"/>
        <w:adjustRightInd w:val="0"/>
        <w:spacing w:before="1"/>
        <w:ind w:left="1080" w:hanging="360"/>
        <w:jc w:val="both"/>
      </w:pPr>
      <w:r w:rsidRPr="001A372A">
        <w:t xml:space="preserve">Approach to identification and examination of areas of weakness; these areas could be identified by auditors or </w:t>
      </w:r>
      <w:r w:rsidR="001E6905">
        <w:t>Board</w:t>
      </w:r>
      <w:r w:rsidRPr="001A372A">
        <w:t xml:space="preserve"> members.</w:t>
      </w:r>
      <w:r w:rsidRPr="001A372A">
        <w:rPr>
          <w:spacing w:val="60"/>
        </w:rPr>
        <w:t xml:space="preserve"> </w:t>
      </w:r>
      <w:r w:rsidRPr="001A372A">
        <w:t>Include any other tests of the accounting records and such other procedures the proposer considers necessary in the circumstances.</w:t>
      </w:r>
    </w:p>
    <w:p w14:paraId="6159AC4E" w14:textId="5CB2405E" w:rsidR="001A372A" w:rsidRPr="001A372A" w:rsidRDefault="001A372A" w:rsidP="004F7836">
      <w:pPr>
        <w:numPr>
          <w:ilvl w:val="2"/>
          <w:numId w:val="7"/>
        </w:numPr>
        <w:tabs>
          <w:tab w:val="left" w:pos="1080"/>
        </w:tabs>
        <w:kinsoku w:val="0"/>
        <w:overflowPunct w:val="0"/>
        <w:autoSpaceDE w:val="0"/>
        <w:autoSpaceDN w:val="0"/>
        <w:adjustRightInd w:val="0"/>
        <w:ind w:left="1080" w:hanging="360"/>
        <w:jc w:val="both"/>
      </w:pPr>
      <w:r w:rsidRPr="00A671E2">
        <w:t xml:space="preserve">GASB Reporting Requirements: Define and delineate </w:t>
      </w:r>
      <w:r w:rsidR="001D03AB" w:rsidRPr="00A671E2">
        <w:t>Township</w:t>
      </w:r>
      <w:r w:rsidRPr="00A671E2">
        <w:t xml:space="preserve"> and proposer’s requirements and resources</w:t>
      </w:r>
      <w:r w:rsidRPr="001A372A">
        <w:t xml:space="preserve"> needed.</w:t>
      </w:r>
    </w:p>
    <w:p w14:paraId="48340CFE" w14:textId="77777777" w:rsidR="001A372A" w:rsidRPr="001A372A" w:rsidRDefault="001A372A" w:rsidP="004F7836">
      <w:pPr>
        <w:numPr>
          <w:ilvl w:val="0"/>
          <w:numId w:val="7"/>
        </w:numPr>
        <w:tabs>
          <w:tab w:val="left" w:pos="360"/>
        </w:tabs>
        <w:kinsoku w:val="0"/>
        <w:overflowPunct w:val="0"/>
        <w:autoSpaceDE w:val="0"/>
        <w:autoSpaceDN w:val="0"/>
        <w:adjustRightInd w:val="0"/>
        <w:spacing w:before="252"/>
        <w:ind w:left="360"/>
        <w:jc w:val="both"/>
      </w:pPr>
      <w:r w:rsidRPr="001A372A">
        <w:t>Profile of Auditor</w:t>
      </w:r>
    </w:p>
    <w:p w14:paraId="0FE35241" w14:textId="7ED644C8" w:rsidR="001A372A" w:rsidRPr="001A372A" w:rsidRDefault="001A372A" w:rsidP="004F7836">
      <w:pPr>
        <w:numPr>
          <w:ilvl w:val="1"/>
          <w:numId w:val="7"/>
        </w:numPr>
        <w:tabs>
          <w:tab w:val="left" w:pos="720"/>
        </w:tabs>
        <w:kinsoku w:val="0"/>
        <w:overflowPunct w:val="0"/>
        <w:autoSpaceDE w:val="0"/>
        <w:autoSpaceDN w:val="0"/>
        <w:adjustRightInd w:val="0"/>
        <w:ind w:left="720" w:hanging="360"/>
        <w:jc w:val="both"/>
      </w:pPr>
      <w:r w:rsidRPr="001A372A">
        <w:t xml:space="preserve">Independent Auditor: The firm should provide an affirmative statement that it is independent of </w:t>
      </w:r>
      <w:r w:rsidR="004325F9">
        <w:t xml:space="preserve">Conway Township </w:t>
      </w:r>
      <w:r w:rsidRPr="001A372A">
        <w:t>as defined by generally accepted auditing standards.</w:t>
      </w:r>
    </w:p>
    <w:p w14:paraId="1ED74342" w14:textId="77777777" w:rsidR="001A372A" w:rsidRPr="001A372A" w:rsidRDefault="001A372A" w:rsidP="004F7836">
      <w:pPr>
        <w:numPr>
          <w:ilvl w:val="1"/>
          <w:numId w:val="7"/>
        </w:numPr>
        <w:tabs>
          <w:tab w:val="left" w:pos="720"/>
        </w:tabs>
        <w:kinsoku w:val="0"/>
        <w:overflowPunct w:val="0"/>
        <w:autoSpaceDE w:val="0"/>
        <w:autoSpaceDN w:val="0"/>
        <w:adjustRightInd w:val="0"/>
        <w:spacing w:before="1"/>
        <w:ind w:left="720" w:hanging="360"/>
        <w:jc w:val="both"/>
      </w:pPr>
      <w:r w:rsidRPr="001A372A">
        <w:t>Audit Firm:</w:t>
      </w:r>
    </w:p>
    <w:p w14:paraId="433C04EE" w14:textId="77777777" w:rsidR="001A372A" w:rsidRPr="001A372A" w:rsidRDefault="001A372A" w:rsidP="004F7836">
      <w:pPr>
        <w:numPr>
          <w:ilvl w:val="2"/>
          <w:numId w:val="7"/>
        </w:numPr>
        <w:tabs>
          <w:tab w:val="left" w:pos="1080"/>
        </w:tabs>
        <w:kinsoku w:val="0"/>
        <w:overflowPunct w:val="0"/>
        <w:autoSpaceDE w:val="0"/>
        <w:autoSpaceDN w:val="0"/>
        <w:adjustRightInd w:val="0"/>
        <w:ind w:left="1080" w:hanging="360"/>
        <w:jc w:val="both"/>
      </w:pPr>
      <w:r w:rsidRPr="001A372A">
        <w:t>The proposal should state the size of the firm, the size of the firm’s governmental audit staff, the location of the office from which the work on this engagement is to be performed.</w:t>
      </w:r>
    </w:p>
    <w:p w14:paraId="70960303" w14:textId="77777777" w:rsidR="001A372A" w:rsidRPr="001A372A" w:rsidRDefault="001A372A" w:rsidP="004F7836">
      <w:pPr>
        <w:numPr>
          <w:ilvl w:val="2"/>
          <w:numId w:val="7"/>
        </w:numPr>
        <w:tabs>
          <w:tab w:val="left" w:pos="1080"/>
        </w:tabs>
        <w:kinsoku w:val="0"/>
        <w:overflowPunct w:val="0"/>
        <w:autoSpaceDE w:val="0"/>
        <w:autoSpaceDN w:val="0"/>
        <w:adjustRightInd w:val="0"/>
        <w:ind w:left="1080" w:hanging="360"/>
        <w:jc w:val="both"/>
      </w:pPr>
      <w:r w:rsidRPr="001A372A">
        <w:t>A description of the range of services performed by the firm including but not limited to this RFP, such as additional accounting and management services.</w:t>
      </w:r>
    </w:p>
    <w:p w14:paraId="5272CB92" w14:textId="689C8255" w:rsidR="0063059A" w:rsidRPr="001A372A" w:rsidRDefault="001A372A" w:rsidP="004F7836">
      <w:pPr>
        <w:numPr>
          <w:ilvl w:val="2"/>
          <w:numId w:val="7"/>
        </w:numPr>
        <w:tabs>
          <w:tab w:val="left" w:pos="1080"/>
        </w:tabs>
        <w:kinsoku w:val="0"/>
        <w:overflowPunct w:val="0"/>
        <w:autoSpaceDE w:val="0"/>
        <w:autoSpaceDN w:val="0"/>
        <w:adjustRightInd w:val="0"/>
        <w:ind w:left="1080" w:hanging="360"/>
        <w:jc w:val="both"/>
      </w:pPr>
      <w:r w:rsidRPr="001A372A">
        <w:t>Any additional firm information that would be helpful in the selection process.</w:t>
      </w:r>
    </w:p>
    <w:p w14:paraId="4FAD80C5" w14:textId="77777777" w:rsidR="001A372A" w:rsidRPr="001A372A" w:rsidRDefault="001A372A" w:rsidP="004F7836">
      <w:pPr>
        <w:numPr>
          <w:ilvl w:val="1"/>
          <w:numId w:val="7"/>
        </w:numPr>
        <w:tabs>
          <w:tab w:val="left" w:pos="720"/>
        </w:tabs>
        <w:kinsoku w:val="0"/>
        <w:overflowPunct w:val="0"/>
        <w:autoSpaceDE w:val="0"/>
        <w:autoSpaceDN w:val="0"/>
        <w:adjustRightInd w:val="0"/>
        <w:ind w:left="720" w:hanging="360"/>
        <w:jc w:val="both"/>
      </w:pPr>
      <w:r w:rsidRPr="001A372A">
        <w:t>Resources dedicated to this contract:</w:t>
      </w:r>
    </w:p>
    <w:p w14:paraId="4E31E9F8" w14:textId="77777777" w:rsidR="001A372A" w:rsidRPr="001A372A" w:rsidRDefault="001A372A" w:rsidP="004F7836">
      <w:pPr>
        <w:numPr>
          <w:ilvl w:val="2"/>
          <w:numId w:val="7"/>
        </w:numPr>
        <w:tabs>
          <w:tab w:val="left" w:pos="1170"/>
        </w:tabs>
        <w:kinsoku w:val="0"/>
        <w:overflowPunct w:val="0"/>
        <w:autoSpaceDE w:val="0"/>
        <w:autoSpaceDN w:val="0"/>
        <w:adjustRightInd w:val="0"/>
        <w:ind w:left="1080" w:hanging="360"/>
        <w:jc w:val="both"/>
      </w:pPr>
      <w:r w:rsidRPr="001A372A">
        <w:t>The proposer</w:t>
      </w:r>
      <w:r w:rsidRPr="001A372A">
        <w:rPr>
          <w:spacing w:val="-1"/>
        </w:rPr>
        <w:t xml:space="preserve"> </w:t>
      </w:r>
      <w:r w:rsidRPr="001A372A">
        <w:t>should identify the principal supervisory and management staff who</w:t>
      </w:r>
      <w:r w:rsidRPr="001A372A">
        <w:rPr>
          <w:spacing w:val="-1"/>
        </w:rPr>
        <w:t xml:space="preserve"> </w:t>
      </w:r>
      <w:r w:rsidRPr="001A372A">
        <w:t>would be assigned to the engagement.</w:t>
      </w:r>
      <w:r w:rsidRPr="001A372A">
        <w:rPr>
          <w:spacing w:val="55"/>
        </w:rPr>
        <w:t xml:space="preserve"> </w:t>
      </w:r>
      <w:r w:rsidRPr="001A372A">
        <w:t>These staff members should be identified as</w:t>
      </w:r>
      <w:r w:rsidRPr="001A372A">
        <w:rPr>
          <w:spacing w:val="-1"/>
        </w:rPr>
        <w:t xml:space="preserve"> </w:t>
      </w:r>
      <w:r w:rsidRPr="001A372A">
        <w:t>to whether each person is a certified public</w:t>
      </w:r>
      <w:r w:rsidRPr="001A372A">
        <w:rPr>
          <w:spacing w:val="-3"/>
        </w:rPr>
        <w:t xml:space="preserve"> </w:t>
      </w:r>
      <w:r w:rsidRPr="001A372A">
        <w:t>accountant in Michigan, their level of</w:t>
      </w:r>
      <w:r w:rsidRPr="001A372A">
        <w:rPr>
          <w:spacing w:val="-1"/>
        </w:rPr>
        <w:t xml:space="preserve"> </w:t>
      </w:r>
      <w:r w:rsidRPr="001A372A">
        <w:t>governmental auditing experience and any relevant professional experience or</w:t>
      </w:r>
      <w:r w:rsidRPr="001A372A">
        <w:rPr>
          <w:spacing w:val="-1"/>
        </w:rPr>
        <w:t xml:space="preserve"> </w:t>
      </w:r>
      <w:r w:rsidRPr="001A372A">
        <w:t>continuing professional education during the past five years.</w:t>
      </w:r>
      <w:r w:rsidRPr="001A372A">
        <w:rPr>
          <w:spacing w:val="55"/>
        </w:rPr>
        <w:t xml:space="preserve"> </w:t>
      </w:r>
      <w:r w:rsidRPr="001A372A">
        <w:t>Also identify any</w:t>
      </w:r>
      <w:r w:rsidRPr="001A372A">
        <w:rPr>
          <w:spacing w:val="-1"/>
        </w:rPr>
        <w:t xml:space="preserve"> </w:t>
      </w:r>
      <w:r w:rsidRPr="001A372A">
        <w:t>support staff that will be assigned to this</w:t>
      </w:r>
      <w:r w:rsidRPr="001A372A">
        <w:rPr>
          <w:spacing w:val="-1"/>
        </w:rPr>
        <w:t xml:space="preserve"> </w:t>
      </w:r>
      <w:r w:rsidRPr="001A372A">
        <w:t>task.</w:t>
      </w:r>
      <w:r w:rsidRPr="001A372A">
        <w:rPr>
          <w:spacing w:val="55"/>
        </w:rPr>
        <w:t xml:space="preserve"> </w:t>
      </w:r>
      <w:r w:rsidRPr="001A372A">
        <w:t>Both</w:t>
      </w:r>
      <w:r w:rsidRPr="001A372A">
        <w:rPr>
          <w:spacing w:val="-1"/>
        </w:rPr>
        <w:t xml:space="preserve"> </w:t>
      </w:r>
      <w:r w:rsidRPr="001A372A">
        <w:t>management and support</w:t>
      </w:r>
      <w:r w:rsidRPr="001A372A">
        <w:rPr>
          <w:spacing w:val="-1"/>
        </w:rPr>
        <w:t xml:space="preserve"> </w:t>
      </w:r>
      <w:r w:rsidRPr="001A372A">
        <w:t>staff</w:t>
      </w:r>
      <w:r w:rsidRPr="001A372A">
        <w:rPr>
          <w:spacing w:val="-1"/>
        </w:rPr>
        <w:t xml:space="preserve"> </w:t>
      </w:r>
      <w:r w:rsidRPr="001A372A">
        <w:t>should</w:t>
      </w:r>
      <w:r w:rsidRPr="001A372A">
        <w:rPr>
          <w:spacing w:val="-1"/>
        </w:rPr>
        <w:t xml:space="preserve"> </w:t>
      </w:r>
      <w:r w:rsidRPr="001A372A">
        <w:t>be indicated whether they will be</w:t>
      </w:r>
      <w:r w:rsidRPr="001A372A">
        <w:rPr>
          <w:spacing w:val="-1"/>
        </w:rPr>
        <w:t xml:space="preserve"> </w:t>
      </w:r>
      <w:r w:rsidRPr="001A372A">
        <w:t>utilized on a full or part time basis for this</w:t>
      </w:r>
      <w:r w:rsidRPr="001A372A">
        <w:rPr>
          <w:spacing w:val="-1"/>
        </w:rPr>
        <w:t xml:space="preserve"> </w:t>
      </w:r>
      <w:r w:rsidRPr="001A372A">
        <w:t>project.</w:t>
      </w:r>
    </w:p>
    <w:p w14:paraId="6BE9B837" w14:textId="77777777" w:rsidR="001A372A" w:rsidRPr="001A372A" w:rsidRDefault="001A372A" w:rsidP="004F7836">
      <w:pPr>
        <w:kinsoku w:val="0"/>
        <w:overflowPunct w:val="0"/>
        <w:autoSpaceDE w:val="0"/>
        <w:autoSpaceDN w:val="0"/>
        <w:adjustRightInd w:val="0"/>
        <w:jc w:val="both"/>
      </w:pPr>
    </w:p>
    <w:p w14:paraId="004D101E" w14:textId="77777777" w:rsidR="001A372A" w:rsidRPr="001A372A" w:rsidRDefault="001A372A" w:rsidP="004F7836">
      <w:pPr>
        <w:numPr>
          <w:ilvl w:val="0"/>
          <w:numId w:val="6"/>
        </w:numPr>
        <w:tabs>
          <w:tab w:val="left" w:pos="360"/>
        </w:tabs>
        <w:kinsoku w:val="0"/>
        <w:overflowPunct w:val="0"/>
        <w:autoSpaceDE w:val="0"/>
        <w:autoSpaceDN w:val="0"/>
        <w:adjustRightInd w:val="0"/>
        <w:ind w:left="360"/>
        <w:jc w:val="both"/>
      </w:pPr>
      <w:r w:rsidRPr="001A372A">
        <w:t>Reports and Completion of the Audit</w:t>
      </w:r>
    </w:p>
    <w:p w14:paraId="27700560" w14:textId="35C66334" w:rsidR="001A372A" w:rsidRPr="001A372A" w:rsidRDefault="001A372A" w:rsidP="004F7836">
      <w:pPr>
        <w:numPr>
          <w:ilvl w:val="1"/>
          <w:numId w:val="11"/>
        </w:numPr>
        <w:kinsoku w:val="0"/>
        <w:overflowPunct w:val="0"/>
        <w:autoSpaceDE w:val="0"/>
        <w:autoSpaceDN w:val="0"/>
        <w:adjustRightInd w:val="0"/>
        <w:jc w:val="both"/>
      </w:pPr>
      <w:r w:rsidRPr="001A372A">
        <w:t>A report on the audit of the financial statements of</w:t>
      </w:r>
      <w:r w:rsidR="004325F9">
        <w:t xml:space="preserve"> Conway </w:t>
      </w:r>
      <w:r w:rsidR="001D03AB">
        <w:t>Township</w:t>
      </w:r>
      <w:r w:rsidRPr="001A372A">
        <w:t xml:space="preserve"> for the fiscal year ended </w:t>
      </w:r>
      <w:r w:rsidR="00B000B2">
        <w:t>March 31</w:t>
      </w:r>
      <w:r w:rsidR="00B000B2" w:rsidRPr="00B000B2">
        <w:rPr>
          <w:vertAlign w:val="superscript"/>
        </w:rPr>
        <w:t>st</w:t>
      </w:r>
      <w:r w:rsidR="00B000B2">
        <w:t>, 202</w:t>
      </w:r>
      <w:r w:rsidR="00A548EB">
        <w:t>5</w:t>
      </w:r>
      <w:r w:rsidRPr="001A372A">
        <w:t>.</w:t>
      </w:r>
    </w:p>
    <w:p w14:paraId="0F8AE961" w14:textId="360D8B52" w:rsidR="001A372A" w:rsidRPr="001A372A" w:rsidRDefault="001A372A" w:rsidP="004F7836">
      <w:pPr>
        <w:numPr>
          <w:ilvl w:val="1"/>
          <w:numId w:val="11"/>
        </w:numPr>
        <w:tabs>
          <w:tab w:val="left" w:pos="720"/>
        </w:tabs>
        <w:kinsoku w:val="0"/>
        <w:overflowPunct w:val="0"/>
        <w:autoSpaceDE w:val="0"/>
        <w:autoSpaceDN w:val="0"/>
        <w:adjustRightInd w:val="0"/>
        <w:spacing w:before="1"/>
        <w:jc w:val="both"/>
      </w:pPr>
      <w:r w:rsidRPr="001A372A">
        <w:t xml:space="preserve">Report on the internal accounting and administrative controls employed by the </w:t>
      </w:r>
      <w:r w:rsidR="001D03AB">
        <w:t>Township</w:t>
      </w:r>
      <w:r w:rsidRPr="001A372A">
        <w:t xml:space="preserve"> including any necessary recommendations.</w:t>
      </w:r>
    </w:p>
    <w:p w14:paraId="28C809D1" w14:textId="77777777" w:rsidR="008E34CD" w:rsidRDefault="001A372A" w:rsidP="008E34CD">
      <w:pPr>
        <w:numPr>
          <w:ilvl w:val="1"/>
          <w:numId w:val="11"/>
        </w:numPr>
        <w:tabs>
          <w:tab w:val="left" w:pos="720"/>
        </w:tabs>
        <w:kinsoku w:val="0"/>
        <w:overflowPunct w:val="0"/>
        <w:autoSpaceDE w:val="0"/>
        <w:autoSpaceDN w:val="0"/>
        <w:adjustRightInd w:val="0"/>
        <w:jc w:val="both"/>
      </w:pPr>
      <w:r w:rsidRPr="008E34CD">
        <w:t>Management Letter summarizing audit findings and recommendations.</w:t>
      </w:r>
    </w:p>
    <w:p w14:paraId="49B9661B" w14:textId="5BFA34CA" w:rsidR="001A372A" w:rsidRPr="008E34CD" w:rsidRDefault="001A372A" w:rsidP="008E34CD">
      <w:pPr>
        <w:numPr>
          <w:ilvl w:val="1"/>
          <w:numId w:val="11"/>
        </w:numPr>
        <w:tabs>
          <w:tab w:val="left" w:pos="720"/>
        </w:tabs>
        <w:kinsoku w:val="0"/>
        <w:overflowPunct w:val="0"/>
        <w:autoSpaceDE w:val="0"/>
        <w:autoSpaceDN w:val="0"/>
        <w:adjustRightInd w:val="0"/>
        <w:jc w:val="both"/>
      </w:pPr>
      <w:r w:rsidRPr="008E34CD">
        <w:t>Any</w:t>
      </w:r>
      <w:r w:rsidRPr="001A372A">
        <w:t xml:space="preserve"> supplemental reports, schedules or other items required by the State of Michigan, Federal Government, </w:t>
      </w:r>
      <w:r w:rsidR="008E34CD">
        <w:t xml:space="preserve">and any other applicable standards. </w:t>
      </w:r>
    </w:p>
    <w:p w14:paraId="688EE496" w14:textId="6AAFFC8E" w:rsidR="001A372A" w:rsidRPr="001A372A" w:rsidRDefault="001A372A" w:rsidP="00025D3A">
      <w:pPr>
        <w:widowControl w:val="0"/>
        <w:numPr>
          <w:ilvl w:val="0"/>
          <w:numId w:val="13"/>
        </w:numPr>
        <w:tabs>
          <w:tab w:val="left" w:pos="720"/>
        </w:tabs>
        <w:kinsoku w:val="0"/>
        <w:overflowPunct w:val="0"/>
        <w:autoSpaceDE w:val="0"/>
        <w:autoSpaceDN w:val="0"/>
        <w:adjustRightInd w:val="0"/>
        <w:spacing w:before="51"/>
        <w:ind w:left="1195" w:hanging="360"/>
        <w:jc w:val="both"/>
      </w:pPr>
      <w:r w:rsidRPr="001A372A">
        <w:t xml:space="preserve">Prior to finalization of the audit report, an exit conference will be held jointly with the </w:t>
      </w:r>
      <w:r w:rsidR="001D03AB">
        <w:t>Township</w:t>
      </w:r>
      <w:r w:rsidRPr="001A372A">
        <w:t xml:space="preserve"> Treasurer and </w:t>
      </w:r>
      <w:r w:rsidR="001D03AB">
        <w:t>Township</w:t>
      </w:r>
      <w:r w:rsidRPr="001A372A">
        <w:t xml:space="preserve"> </w:t>
      </w:r>
      <w:r w:rsidR="00FE331D">
        <w:t>Supervisor</w:t>
      </w:r>
      <w:r w:rsidRPr="001A372A">
        <w:t xml:space="preserve"> to review drafts of the management letter and financial statements.</w:t>
      </w:r>
    </w:p>
    <w:p w14:paraId="4CE432F8" w14:textId="34714A8E" w:rsidR="001A372A" w:rsidRPr="001A372A" w:rsidRDefault="001A372A" w:rsidP="00025D3A">
      <w:pPr>
        <w:widowControl w:val="0"/>
        <w:numPr>
          <w:ilvl w:val="0"/>
          <w:numId w:val="13"/>
        </w:numPr>
        <w:tabs>
          <w:tab w:val="left" w:pos="720"/>
        </w:tabs>
        <w:kinsoku w:val="0"/>
        <w:overflowPunct w:val="0"/>
        <w:autoSpaceDE w:val="0"/>
        <w:autoSpaceDN w:val="0"/>
        <w:adjustRightInd w:val="0"/>
        <w:spacing w:before="1"/>
        <w:ind w:left="1195" w:hanging="360"/>
        <w:jc w:val="both"/>
      </w:pPr>
      <w:r w:rsidRPr="001A372A">
        <w:t xml:space="preserve">Upon completion of the audit report, a verbal presentation to the </w:t>
      </w:r>
      <w:r w:rsidR="001E6905">
        <w:t>Board</w:t>
      </w:r>
      <w:r w:rsidRPr="001A372A">
        <w:t xml:space="preserve"> outlining the highlights, special notations and recommendations will be made at a scheduled </w:t>
      </w:r>
      <w:r w:rsidR="001E6905">
        <w:t>Board</w:t>
      </w:r>
      <w:r w:rsidRPr="001A372A">
        <w:t xml:space="preserve"> meeting.</w:t>
      </w:r>
    </w:p>
    <w:p w14:paraId="6984442F" w14:textId="74C9468C" w:rsidR="001A372A" w:rsidRPr="001A372A" w:rsidRDefault="001A372A" w:rsidP="00025D3A">
      <w:pPr>
        <w:widowControl w:val="0"/>
        <w:numPr>
          <w:ilvl w:val="0"/>
          <w:numId w:val="13"/>
        </w:numPr>
        <w:tabs>
          <w:tab w:val="left" w:pos="720"/>
        </w:tabs>
        <w:kinsoku w:val="0"/>
        <w:overflowPunct w:val="0"/>
        <w:autoSpaceDE w:val="0"/>
        <w:autoSpaceDN w:val="0"/>
        <w:adjustRightInd w:val="0"/>
        <w:ind w:left="1195" w:hanging="360"/>
        <w:jc w:val="both"/>
      </w:pPr>
      <w:r w:rsidRPr="001A372A">
        <w:t xml:space="preserve">The successful audit firm will be available throughout the year to consult with </w:t>
      </w:r>
      <w:r w:rsidR="001D03AB">
        <w:t>Township</w:t>
      </w:r>
      <w:r w:rsidRPr="001A372A">
        <w:t xml:space="preserve"> officials regarding matters which may affect accounting and reporting for governmental units.</w:t>
      </w:r>
    </w:p>
    <w:p w14:paraId="1238B517" w14:textId="77777777" w:rsidR="001A372A" w:rsidRPr="001A372A" w:rsidRDefault="001A372A" w:rsidP="004F7836">
      <w:pPr>
        <w:numPr>
          <w:ilvl w:val="0"/>
          <w:numId w:val="4"/>
        </w:numPr>
        <w:tabs>
          <w:tab w:val="left" w:pos="360"/>
        </w:tabs>
        <w:kinsoku w:val="0"/>
        <w:overflowPunct w:val="0"/>
        <w:autoSpaceDE w:val="0"/>
        <w:autoSpaceDN w:val="0"/>
        <w:adjustRightInd w:val="0"/>
        <w:ind w:left="360"/>
        <w:jc w:val="both"/>
      </w:pPr>
      <w:r w:rsidRPr="001A372A">
        <w:t>Pricing Information</w:t>
      </w:r>
    </w:p>
    <w:p w14:paraId="2487EA0E" w14:textId="77777777" w:rsidR="001A372A" w:rsidRPr="001A372A" w:rsidRDefault="001A372A" w:rsidP="004F7836">
      <w:pPr>
        <w:numPr>
          <w:ilvl w:val="1"/>
          <w:numId w:val="4"/>
        </w:numPr>
        <w:tabs>
          <w:tab w:val="left" w:pos="720"/>
        </w:tabs>
        <w:kinsoku w:val="0"/>
        <w:overflowPunct w:val="0"/>
        <w:autoSpaceDE w:val="0"/>
        <w:autoSpaceDN w:val="0"/>
        <w:adjustRightInd w:val="0"/>
        <w:ind w:left="720" w:hanging="360"/>
        <w:jc w:val="both"/>
      </w:pPr>
      <w:r w:rsidRPr="001A372A">
        <w:t>The proposal should include all pricing information relative to performing the audit engagement.</w:t>
      </w:r>
      <w:r w:rsidRPr="001A372A">
        <w:rPr>
          <w:spacing w:val="59"/>
        </w:rPr>
        <w:t xml:space="preserve"> </w:t>
      </w:r>
      <w:r w:rsidRPr="001A372A">
        <w:t xml:space="preserve">The total all-inclusive maximum price to be bid is to contain all direct and </w:t>
      </w:r>
      <w:r w:rsidRPr="001A372A">
        <w:lastRenderedPageBreak/>
        <w:t>indirect costs including out of pocket expenses.</w:t>
      </w:r>
      <w:r w:rsidRPr="001A372A">
        <w:rPr>
          <w:spacing w:val="59"/>
        </w:rPr>
        <w:t xml:space="preserve"> </w:t>
      </w:r>
      <w:r w:rsidRPr="001A372A">
        <w:t>The bid may be broken out into the following areas:</w:t>
      </w:r>
    </w:p>
    <w:p w14:paraId="0D2AE57E" w14:textId="016A58A5" w:rsidR="001A372A" w:rsidRPr="001A372A" w:rsidRDefault="001A372A" w:rsidP="004F7836">
      <w:pPr>
        <w:numPr>
          <w:ilvl w:val="2"/>
          <w:numId w:val="4"/>
        </w:numPr>
        <w:tabs>
          <w:tab w:val="left" w:pos="1080"/>
        </w:tabs>
        <w:kinsoku w:val="0"/>
        <w:overflowPunct w:val="0"/>
        <w:autoSpaceDE w:val="0"/>
        <w:autoSpaceDN w:val="0"/>
        <w:adjustRightInd w:val="0"/>
        <w:ind w:left="1080"/>
        <w:jc w:val="both"/>
      </w:pPr>
      <w:r w:rsidRPr="001A372A">
        <w:t>Inclusive fee that will deliver the “Detailed Work Plan” and “Reports and Completion of the Audit” outlined above including the</w:t>
      </w:r>
      <w:r w:rsidRPr="001A372A">
        <w:rPr>
          <w:spacing w:val="-1"/>
        </w:rPr>
        <w:t xml:space="preserve"> </w:t>
      </w:r>
      <w:r w:rsidRPr="001A372A">
        <w:t>financial statement, internal control evaluation and identified areas of risk examination.</w:t>
      </w:r>
      <w:r w:rsidRPr="001A372A">
        <w:rPr>
          <w:spacing w:val="57"/>
        </w:rPr>
        <w:t xml:space="preserve"> </w:t>
      </w:r>
      <w:r w:rsidRPr="001A372A">
        <w:t>Pricing may be broken out and assigned to the four areas of the “Detailed Work Plan” if the proposer feels this would be</w:t>
      </w:r>
      <w:r w:rsidRPr="001A372A">
        <w:rPr>
          <w:spacing w:val="-1"/>
        </w:rPr>
        <w:t xml:space="preserve"> </w:t>
      </w:r>
      <w:r w:rsidRPr="001A372A">
        <w:t>helpful in the</w:t>
      </w:r>
      <w:r w:rsidRPr="001A372A">
        <w:rPr>
          <w:spacing w:val="-1"/>
        </w:rPr>
        <w:t xml:space="preserve"> </w:t>
      </w:r>
      <w:r w:rsidRPr="001A372A">
        <w:t>selection process.</w:t>
      </w:r>
      <w:r w:rsidRPr="001A372A">
        <w:rPr>
          <w:spacing w:val="57"/>
        </w:rPr>
        <w:t xml:space="preserve"> </w:t>
      </w:r>
    </w:p>
    <w:p w14:paraId="41B2D469" w14:textId="040C5742" w:rsidR="001A372A" w:rsidRPr="001A372A" w:rsidRDefault="001A372A" w:rsidP="004F7836">
      <w:pPr>
        <w:numPr>
          <w:ilvl w:val="2"/>
          <w:numId w:val="4"/>
        </w:numPr>
        <w:tabs>
          <w:tab w:val="left" w:pos="1080"/>
        </w:tabs>
        <w:kinsoku w:val="0"/>
        <w:overflowPunct w:val="0"/>
        <w:autoSpaceDE w:val="0"/>
        <w:autoSpaceDN w:val="0"/>
        <w:adjustRightInd w:val="0"/>
        <w:ind w:left="1080"/>
        <w:jc w:val="both"/>
      </w:pPr>
      <w:r w:rsidRPr="001A372A">
        <w:t>Hourly fees for services that may be retained above and beyond those services outlined in this RFP.</w:t>
      </w:r>
      <w:r w:rsidRPr="001A372A">
        <w:rPr>
          <w:spacing w:val="57"/>
        </w:rPr>
        <w:t xml:space="preserve"> </w:t>
      </w:r>
      <w:r w:rsidRPr="001A372A">
        <w:t>Indicate hourly fees by staff classification.</w:t>
      </w:r>
      <w:r w:rsidRPr="001A372A">
        <w:rPr>
          <w:spacing w:val="57"/>
        </w:rPr>
        <w:t xml:space="preserve"> </w:t>
      </w:r>
      <w:r w:rsidRPr="001A372A">
        <w:t xml:space="preserve">Note the quantity, if any, of follow-up consultation discussed in “Reports and Completion of the Audit” section if that will be included in the package bid or billed at an hourly rate to the </w:t>
      </w:r>
      <w:r w:rsidR="001D03AB">
        <w:t>Township</w:t>
      </w:r>
      <w:r w:rsidRPr="001A372A">
        <w:t>.</w:t>
      </w:r>
    </w:p>
    <w:p w14:paraId="048B9E7C" w14:textId="1D648E50" w:rsidR="001A372A" w:rsidRDefault="001A372A" w:rsidP="00377A27">
      <w:pPr>
        <w:pStyle w:val="ListParagraph"/>
        <w:numPr>
          <w:ilvl w:val="0"/>
          <w:numId w:val="4"/>
        </w:numPr>
        <w:kinsoku w:val="0"/>
        <w:overflowPunct w:val="0"/>
        <w:autoSpaceDE w:val="0"/>
        <w:autoSpaceDN w:val="0"/>
        <w:adjustRightInd w:val="0"/>
        <w:ind w:left="360"/>
        <w:jc w:val="both"/>
      </w:pPr>
      <w:r w:rsidRPr="001A372A">
        <w:t>Time Table: Proposer should outline first availability of firm resources that is in line with selection of bid.</w:t>
      </w:r>
      <w:r w:rsidRPr="001E47D9">
        <w:rPr>
          <w:spacing w:val="40"/>
        </w:rPr>
        <w:t xml:space="preserve"> </w:t>
      </w:r>
      <w:r w:rsidRPr="001A372A">
        <w:t>In addition, availability which impacts pricing should also be noted.</w:t>
      </w:r>
    </w:p>
    <w:p w14:paraId="06933B62" w14:textId="6D5D52F5" w:rsidR="002929B5" w:rsidRPr="002929B5" w:rsidRDefault="002929B5" w:rsidP="00377A27">
      <w:pPr>
        <w:pStyle w:val="ListParagraph"/>
        <w:numPr>
          <w:ilvl w:val="0"/>
          <w:numId w:val="4"/>
        </w:numPr>
        <w:ind w:left="360"/>
        <w:jc w:val="both"/>
      </w:pPr>
      <w:r w:rsidRPr="002929B5">
        <w:t>Non-Iran Linked Business</w:t>
      </w:r>
      <w:r>
        <w:t>:</w:t>
      </w:r>
      <w:r w:rsidRPr="002929B5">
        <w:t xml:space="preserve">  </w:t>
      </w:r>
      <w:r w:rsidR="00292521">
        <w:t>Proposer</w:t>
      </w:r>
      <w:r w:rsidRPr="002929B5">
        <w:t xml:space="preserve"> shall certify to the Township that </w:t>
      </w:r>
      <w:r w:rsidR="00292521">
        <w:t>Proposer</w:t>
      </w:r>
      <w:r w:rsidRPr="002929B5">
        <w:t xml:space="preserve"> is not an Iran linked business as set forth in the Iran Economic Sanctions Act, 2012 PA 517, MCL 129.311 et seq. An Iran linked business is not eligible to submit a bid on a request for proposal to the Township.</w:t>
      </w:r>
    </w:p>
    <w:p w14:paraId="7B4BA275" w14:textId="77777777" w:rsidR="001A372A" w:rsidRPr="001A372A" w:rsidRDefault="001A372A" w:rsidP="004F7836">
      <w:pPr>
        <w:kinsoku w:val="0"/>
        <w:overflowPunct w:val="0"/>
        <w:autoSpaceDE w:val="0"/>
        <w:autoSpaceDN w:val="0"/>
        <w:adjustRightInd w:val="0"/>
        <w:spacing w:before="1"/>
        <w:jc w:val="both"/>
      </w:pPr>
    </w:p>
    <w:p w14:paraId="7DCAE9C2" w14:textId="69C654D2" w:rsidR="001A372A" w:rsidRPr="001A372A" w:rsidRDefault="001A372A" w:rsidP="004F7836">
      <w:pPr>
        <w:kinsoku w:val="0"/>
        <w:overflowPunct w:val="0"/>
        <w:autoSpaceDE w:val="0"/>
        <w:autoSpaceDN w:val="0"/>
        <w:adjustRightInd w:val="0"/>
        <w:jc w:val="both"/>
        <w:outlineLvl w:val="1"/>
        <w:rPr>
          <w:b/>
          <w:bCs/>
        </w:rPr>
      </w:pPr>
      <w:r w:rsidRPr="001A372A">
        <w:rPr>
          <w:b/>
          <w:bCs/>
          <w:u w:val="single"/>
        </w:rPr>
        <w:t>Section H – Proposer Warranties</w:t>
      </w:r>
    </w:p>
    <w:p w14:paraId="6C76C371" w14:textId="5B83DFFD" w:rsidR="001A372A" w:rsidRPr="001A372A" w:rsidRDefault="001A372A" w:rsidP="004F7836">
      <w:pPr>
        <w:kinsoku w:val="0"/>
        <w:overflowPunct w:val="0"/>
        <w:autoSpaceDE w:val="0"/>
        <w:autoSpaceDN w:val="0"/>
        <w:adjustRightInd w:val="0"/>
        <w:spacing w:before="51"/>
        <w:jc w:val="both"/>
      </w:pPr>
      <w:r w:rsidRPr="001A372A">
        <w:t xml:space="preserve">The proposer will warrant that it will not delegate or subcontract its responsibilities under agreement without prior written permission of the </w:t>
      </w:r>
      <w:r w:rsidR="001D03AB">
        <w:t>Township</w:t>
      </w:r>
      <w:r w:rsidRPr="001A372A">
        <w:t xml:space="preserve"> </w:t>
      </w:r>
      <w:r w:rsidR="001E6905">
        <w:t>Board</w:t>
      </w:r>
      <w:r w:rsidRPr="001A372A">
        <w:t>.</w:t>
      </w:r>
    </w:p>
    <w:p w14:paraId="2334AB95" w14:textId="77777777" w:rsidR="001A372A" w:rsidRPr="001A372A" w:rsidRDefault="001A372A" w:rsidP="004F7836">
      <w:pPr>
        <w:kinsoku w:val="0"/>
        <w:overflowPunct w:val="0"/>
        <w:autoSpaceDE w:val="0"/>
        <w:autoSpaceDN w:val="0"/>
        <w:adjustRightInd w:val="0"/>
        <w:jc w:val="both"/>
      </w:pPr>
    </w:p>
    <w:p w14:paraId="36A72B67" w14:textId="7098A567" w:rsidR="001A372A" w:rsidRPr="001A372A" w:rsidRDefault="001A372A" w:rsidP="004F7836">
      <w:pPr>
        <w:kinsoku w:val="0"/>
        <w:overflowPunct w:val="0"/>
        <w:autoSpaceDE w:val="0"/>
        <w:autoSpaceDN w:val="0"/>
        <w:adjustRightInd w:val="0"/>
        <w:jc w:val="both"/>
      </w:pPr>
      <w:r w:rsidRPr="001A372A">
        <w:t xml:space="preserve">Additionally, the </w:t>
      </w:r>
      <w:r w:rsidR="006C5872">
        <w:t>P</w:t>
      </w:r>
      <w:r w:rsidRPr="001A372A">
        <w:t>roposer will warrant that all information provided by it in connection with this proposal is true and accurate to the best of its knowledge.</w:t>
      </w:r>
    </w:p>
    <w:p w14:paraId="4638D1B4" w14:textId="77777777" w:rsidR="001A372A" w:rsidRPr="001A372A" w:rsidRDefault="001A372A" w:rsidP="004F7836">
      <w:pPr>
        <w:kinsoku w:val="0"/>
        <w:overflowPunct w:val="0"/>
        <w:autoSpaceDE w:val="0"/>
        <w:autoSpaceDN w:val="0"/>
        <w:adjustRightInd w:val="0"/>
        <w:spacing w:before="253"/>
        <w:jc w:val="both"/>
      </w:pPr>
      <w:r w:rsidRPr="001A372A">
        <w:t>In the event that final audit reports prepared by the successful bidder are not acceptable to the State Treasurer, the successful bidder shall, at its own expense, take the necessary steps to prepare and resubmit final audit reports which are acceptable to the State Treasurer.</w:t>
      </w:r>
    </w:p>
    <w:p w14:paraId="0CD1C494" w14:textId="77777777" w:rsidR="001A372A" w:rsidRPr="001A372A" w:rsidRDefault="001A372A" w:rsidP="004F7836">
      <w:pPr>
        <w:kinsoku w:val="0"/>
        <w:overflowPunct w:val="0"/>
        <w:autoSpaceDE w:val="0"/>
        <w:autoSpaceDN w:val="0"/>
        <w:adjustRightInd w:val="0"/>
        <w:spacing w:before="2"/>
        <w:jc w:val="both"/>
      </w:pPr>
    </w:p>
    <w:p w14:paraId="506907DB" w14:textId="131581BF" w:rsidR="001A372A" w:rsidRPr="001A372A" w:rsidRDefault="001A372A" w:rsidP="004F7836">
      <w:pPr>
        <w:kinsoku w:val="0"/>
        <w:overflowPunct w:val="0"/>
        <w:autoSpaceDE w:val="0"/>
        <w:autoSpaceDN w:val="0"/>
        <w:adjustRightInd w:val="0"/>
        <w:jc w:val="both"/>
        <w:outlineLvl w:val="1"/>
        <w:rPr>
          <w:b/>
          <w:bCs/>
        </w:rPr>
      </w:pPr>
      <w:r w:rsidRPr="001A372A">
        <w:rPr>
          <w:b/>
          <w:bCs/>
          <w:u w:val="single"/>
        </w:rPr>
        <w:t>Section I – Contractual Arrangements</w:t>
      </w:r>
    </w:p>
    <w:p w14:paraId="293AC745" w14:textId="52351309" w:rsidR="001A372A" w:rsidRDefault="00DB29ED" w:rsidP="006C5872">
      <w:pPr>
        <w:kinsoku w:val="0"/>
        <w:overflowPunct w:val="0"/>
        <w:autoSpaceDE w:val="0"/>
        <w:autoSpaceDN w:val="0"/>
        <w:adjustRightInd w:val="0"/>
        <w:spacing w:before="51"/>
        <w:jc w:val="both"/>
      </w:pPr>
      <w:r>
        <w:t xml:space="preserve">Upon acceptance of a bid, the Township shall present the Proposer </w:t>
      </w:r>
      <w:r w:rsidR="006C5872">
        <w:t xml:space="preserve">with a contract consistent with the above and other reasonable terms. </w:t>
      </w:r>
      <w:r w:rsidR="001A372A" w:rsidRPr="001A372A">
        <w:t>Invoices for services will be paid within 30 days from receipt.</w:t>
      </w:r>
      <w:r w:rsidR="001A372A" w:rsidRPr="001A372A">
        <w:rPr>
          <w:spacing w:val="59"/>
        </w:rPr>
        <w:t xml:space="preserve"> </w:t>
      </w:r>
      <w:r w:rsidR="001A372A" w:rsidRPr="001A372A">
        <w:t xml:space="preserve">The total amount invoiced is not to exceed the bid amount unless the </w:t>
      </w:r>
      <w:r w:rsidR="001D03AB">
        <w:t>Township</w:t>
      </w:r>
      <w:r w:rsidR="001A372A" w:rsidRPr="001A372A">
        <w:t xml:space="preserve"> </w:t>
      </w:r>
      <w:r w:rsidR="001E6905">
        <w:t>Board</w:t>
      </w:r>
      <w:r w:rsidR="001A372A" w:rsidRPr="001A372A">
        <w:t xml:space="preserve"> has approved other arrangements.</w:t>
      </w:r>
      <w:r w:rsidR="001A372A" w:rsidRPr="001A372A">
        <w:rPr>
          <w:spacing w:val="59"/>
        </w:rPr>
        <w:t xml:space="preserve"> </w:t>
      </w:r>
      <w:r w:rsidR="001A372A" w:rsidRPr="001A372A">
        <w:t xml:space="preserve">The </w:t>
      </w:r>
      <w:r w:rsidR="001D03AB">
        <w:t>Township</w:t>
      </w:r>
      <w:r w:rsidR="001A372A" w:rsidRPr="001A372A">
        <w:t xml:space="preserve"> </w:t>
      </w:r>
      <w:r w:rsidR="001E6905">
        <w:t>Board</w:t>
      </w:r>
      <w:r w:rsidR="001A372A" w:rsidRPr="001A372A">
        <w:t xml:space="preserve"> reserves the right to terminate the contract for audit at any time.</w:t>
      </w:r>
      <w:r w:rsidR="001A372A" w:rsidRPr="001A372A">
        <w:rPr>
          <w:spacing w:val="60"/>
        </w:rPr>
        <w:t xml:space="preserve"> </w:t>
      </w:r>
      <w:r w:rsidR="001A372A" w:rsidRPr="001A372A">
        <w:t>Services</w:t>
      </w:r>
      <w:r w:rsidR="006C5872">
        <w:t xml:space="preserve"> </w:t>
      </w:r>
      <w:r w:rsidR="001A372A" w:rsidRPr="001A372A">
        <w:t>rendered up to that point will be paid and the remaining contract will be nullified.</w:t>
      </w:r>
    </w:p>
    <w:p w14:paraId="741C6338" w14:textId="77777777" w:rsidR="006C5872" w:rsidRDefault="006C5872" w:rsidP="006C5872">
      <w:pPr>
        <w:kinsoku w:val="0"/>
        <w:overflowPunct w:val="0"/>
        <w:autoSpaceDE w:val="0"/>
        <w:autoSpaceDN w:val="0"/>
        <w:adjustRightInd w:val="0"/>
        <w:spacing w:before="51"/>
        <w:jc w:val="both"/>
      </w:pPr>
    </w:p>
    <w:p w14:paraId="185CBB6C" w14:textId="3DFB67AA" w:rsidR="006C5872" w:rsidRPr="00AF533E" w:rsidRDefault="006C5872" w:rsidP="006C5872">
      <w:pPr>
        <w:kinsoku w:val="0"/>
        <w:overflowPunct w:val="0"/>
        <w:autoSpaceDE w:val="0"/>
        <w:autoSpaceDN w:val="0"/>
        <w:adjustRightInd w:val="0"/>
        <w:spacing w:before="51"/>
        <w:jc w:val="both"/>
        <w:rPr>
          <w:b/>
          <w:bCs/>
          <w:u w:val="single"/>
        </w:rPr>
      </w:pPr>
      <w:r w:rsidRPr="00AF533E">
        <w:rPr>
          <w:b/>
          <w:bCs/>
          <w:u w:val="single"/>
        </w:rPr>
        <w:t xml:space="preserve">Section J—Disclaimers </w:t>
      </w:r>
    </w:p>
    <w:p w14:paraId="318E3A3F" w14:textId="18A6E003" w:rsidR="00AF533E" w:rsidRDefault="00AF533E" w:rsidP="00AF533E">
      <w:pPr>
        <w:jc w:val="both"/>
      </w:pPr>
      <w:r>
        <w:t xml:space="preserve">The Proposer, if selected, agrees to hold the Township harmless from any and all physical injury to the person or damage to the property of, or any loss of expense incurred by, any employee of the Township which arises out of or pursuant to the </w:t>
      </w:r>
      <w:r w:rsidR="00957447">
        <w:t>Proposer’s</w:t>
      </w:r>
      <w:r>
        <w:t xml:space="preserve"> performance.</w:t>
      </w:r>
    </w:p>
    <w:p w14:paraId="4D63E666" w14:textId="77777777" w:rsidR="00814D05" w:rsidRDefault="00814D05" w:rsidP="00AF533E">
      <w:pPr>
        <w:jc w:val="both"/>
      </w:pPr>
    </w:p>
    <w:p w14:paraId="385D5CBA" w14:textId="44E37EED" w:rsidR="00AF533E" w:rsidRDefault="00AF533E" w:rsidP="00AF533E">
      <w:pPr>
        <w:jc w:val="both"/>
      </w:pPr>
      <w:r>
        <w:t xml:space="preserve">The </w:t>
      </w:r>
      <w:r w:rsidR="00957447">
        <w:t>Proposer</w:t>
      </w:r>
      <w:r>
        <w:t xml:space="preserve">, if selected, shall also hold the Township harmless from any claims by the </w:t>
      </w:r>
      <w:r w:rsidR="00957447">
        <w:t>Proposer</w:t>
      </w:r>
      <w:r>
        <w:t xml:space="preserve">’s employees arising out of, or pursuant to, the </w:t>
      </w:r>
      <w:r w:rsidR="00957447">
        <w:t>Proposer</w:t>
      </w:r>
      <w:r>
        <w:t xml:space="preserve">’s and/or employee’s performance under this agreement. The </w:t>
      </w:r>
      <w:r w:rsidR="00957447">
        <w:t>Proposer</w:t>
      </w:r>
      <w:r>
        <w:t xml:space="preserve"> agrees to hold the Township harmless for any injuries to persons, or any injury, loss, expense, or damage to property caused by the </w:t>
      </w:r>
      <w:r w:rsidR="00957447">
        <w:t>Proposer</w:t>
      </w:r>
      <w:r>
        <w:t>’s employees.</w:t>
      </w:r>
    </w:p>
    <w:p w14:paraId="4040CC66" w14:textId="77777777" w:rsidR="00814D05" w:rsidRDefault="00814D05" w:rsidP="00AF533E">
      <w:pPr>
        <w:jc w:val="both"/>
      </w:pPr>
    </w:p>
    <w:p w14:paraId="15A6CBD2" w14:textId="34E9EEBC" w:rsidR="00814D05" w:rsidRDefault="00AF533E" w:rsidP="00814D05">
      <w:pPr>
        <w:jc w:val="both"/>
      </w:pPr>
      <w:r>
        <w:lastRenderedPageBreak/>
        <w:t xml:space="preserve">The </w:t>
      </w:r>
      <w:r w:rsidR="00957447">
        <w:t>Proposer</w:t>
      </w:r>
      <w:r>
        <w:t>, if selected, shall provide evidence that it possesses professional liability insurance with the minimum coverage of $1 million per occurrence, automobile</w:t>
      </w:r>
      <w:r w:rsidR="00814D05">
        <w:t xml:space="preserve"> liability and worker’s compensation insurance.</w:t>
      </w:r>
    </w:p>
    <w:p w14:paraId="5848F654" w14:textId="77777777" w:rsidR="00814D05" w:rsidRDefault="00814D05" w:rsidP="00814D05">
      <w:pPr>
        <w:jc w:val="both"/>
      </w:pPr>
    </w:p>
    <w:p w14:paraId="134AD9F7" w14:textId="77777777" w:rsidR="00A65C7B" w:rsidRPr="007B7C58" w:rsidRDefault="00A65C7B" w:rsidP="007B7C58">
      <w:pPr>
        <w:jc w:val="both"/>
      </w:pPr>
    </w:p>
    <w:p w14:paraId="2EF6A005" w14:textId="33926777" w:rsidR="00A65C7B" w:rsidRPr="007B7C58" w:rsidRDefault="002146E5" w:rsidP="007B7C58">
      <w:pPr>
        <w:jc w:val="both"/>
      </w:pPr>
      <w:r>
        <w:t>Tara Foote</w:t>
      </w:r>
    </w:p>
    <w:p w14:paraId="0D27B852" w14:textId="7BD4E9B7" w:rsidR="00AA4C60" w:rsidRPr="00904493" w:rsidRDefault="004E0CE2" w:rsidP="00F53AAD">
      <w:pPr>
        <w:jc w:val="both"/>
      </w:pPr>
      <w:r w:rsidRPr="007B7C58">
        <w:t>Conway Township Clerk</w:t>
      </w:r>
    </w:p>
    <w:sectPr w:rsidR="00AA4C60" w:rsidRPr="00904493" w:rsidSect="00932FD4">
      <w:headerReference w:type="default" r:id="rId11"/>
      <w:footerReference w:type="default" r:id="rId12"/>
      <w:pgSz w:w="12240" w:h="15840"/>
      <w:pgMar w:top="720" w:right="1440" w:bottom="1440" w:left="1440" w:header="360" w:footer="5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29D62" w14:textId="77777777" w:rsidR="00CB390A" w:rsidRDefault="00CB390A">
      <w:r>
        <w:separator/>
      </w:r>
    </w:p>
  </w:endnote>
  <w:endnote w:type="continuationSeparator" w:id="0">
    <w:p w14:paraId="0B631351" w14:textId="77777777" w:rsidR="00CB390A" w:rsidRDefault="00CB390A">
      <w:r>
        <w:continuationSeparator/>
      </w:r>
    </w:p>
  </w:endnote>
  <w:endnote w:type="continuationNotice" w:id="1">
    <w:p w14:paraId="68EEF460" w14:textId="77777777" w:rsidR="00CB390A" w:rsidRDefault="00CB3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0EB0" w14:textId="77777777" w:rsidR="00686D6F" w:rsidRDefault="00686D6F">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750E2" w14:textId="77777777" w:rsidR="00CB390A" w:rsidRDefault="00CB390A">
      <w:r>
        <w:separator/>
      </w:r>
    </w:p>
  </w:footnote>
  <w:footnote w:type="continuationSeparator" w:id="0">
    <w:p w14:paraId="7524EBAA" w14:textId="77777777" w:rsidR="00CB390A" w:rsidRDefault="00CB390A">
      <w:r>
        <w:continuationSeparator/>
      </w:r>
    </w:p>
  </w:footnote>
  <w:footnote w:type="continuationNotice" w:id="1">
    <w:p w14:paraId="3DCB50A1" w14:textId="77777777" w:rsidR="00CB390A" w:rsidRDefault="00CB3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D4C90" w14:textId="77777777" w:rsidR="00686D6F" w:rsidRDefault="00686D6F">
    <w:pPr>
      <w:widowControl w:val="0"/>
      <w:tabs>
        <w:tab w:val="center" w:pos="4320"/>
        <w:tab w:val="right" w:pos="8640"/>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5FC09BFA"/>
    <w:lvl w:ilvl="0">
      <w:start w:val="1"/>
      <w:numFmt w:val="decimal"/>
      <w:lvlText w:val="%1."/>
      <w:lvlJc w:val="left"/>
      <w:pPr>
        <w:ind w:left="832" w:hanging="360"/>
      </w:pPr>
      <w:rPr>
        <w:b w:val="0"/>
        <w:bCs w:val="0"/>
        <w:i w:val="0"/>
        <w:iCs w:val="0"/>
        <w:spacing w:val="0"/>
        <w:w w:val="99"/>
        <w:sz w:val="22"/>
        <w:szCs w:val="22"/>
      </w:rPr>
    </w:lvl>
    <w:lvl w:ilvl="1">
      <w:numFmt w:val="bullet"/>
      <w:lvlText w:val="•"/>
      <w:lvlJc w:val="left"/>
      <w:pPr>
        <w:ind w:left="1672" w:hanging="360"/>
      </w:pPr>
    </w:lvl>
    <w:lvl w:ilvl="2">
      <w:numFmt w:val="bullet"/>
      <w:lvlText w:val="•"/>
      <w:lvlJc w:val="left"/>
      <w:pPr>
        <w:ind w:left="2504" w:hanging="360"/>
      </w:pPr>
    </w:lvl>
    <w:lvl w:ilvl="3">
      <w:numFmt w:val="bullet"/>
      <w:lvlText w:val="•"/>
      <w:lvlJc w:val="left"/>
      <w:pPr>
        <w:ind w:left="3336" w:hanging="360"/>
      </w:pPr>
    </w:lvl>
    <w:lvl w:ilvl="4">
      <w:numFmt w:val="bullet"/>
      <w:lvlText w:val="•"/>
      <w:lvlJc w:val="left"/>
      <w:pPr>
        <w:ind w:left="4168" w:hanging="360"/>
      </w:pPr>
    </w:lvl>
    <w:lvl w:ilvl="5">
      <w:numFmt w:val="bullet"/>
      <w:lvlText w:val="•"/>
      <w:lvlJc w:val="left"/>
      <w:pPr>
        <w:ind w:left="5000" w:hanging="360"/>
      </w:pPr>
    </w:lvl>
    <w:lvl w:ilvl="6">
      <w:numFmt w:val="bullet"/>
      <w:lvlText w:val="•"/>
      <w:lvlJc w:val="left"/>
      <w:pPr>
        <w:ind w:left="5832" w:hanging="360"/>
      </w:pPr>
    </w:lvl>
    <w:lvl w:ilvl="7">
      <w:numFmt w:val="bullet"/>
      <w:lvlText w:val="•"/>
      <w:lvlJc w:val="left"/>
      <w:pPr>
        <w:ind w:left="6664" w:hanging="360"/>
      </w:pPr>
    </w:lvl>
    <w:lvl w:ilvl="8">
      <w:numFmt w:val="bullet"/>
      <w:lvlText w:val="•"/>
      <w:lvlJc w:val="left"/>
      <w:pPr>
        <w:ind w:left="7496" w:hanging="360"/>
      </w:pPr>
    </w:lvl>
  </w:abstractNum>
  <w:abstractNum w:abstractNumId="1" w15:restartNumberingAfterBreak="0">
    <w:nsid w:val="00000403"/>
    <w:multiLevelType w:val="multilevel"/>
    <w:tmpl w:val="595CAEB4"/>
    <w:lvl w:ilvl="0">
      <w:start w:val="1"/>
      <w:numFmt w:val="decimal"/>
      <w:lvlText w:val="%1."/>
      <w:lvlJc w:val="left"/>
      <w:pPr>
        <w:ind w:left="831" w:hanging="360"/>
      </w:pPr>
      <w:rPr>
        <w:b w:val="0"/>
        <w:bCs w:val="0"/>
        <w:i w:val="0"/>
        <w:iCs w:val="0"/>
        <w:spacing w:val="0"/>
        <w:w w:val="99"/>
        <w:sz w:val="22"/>
        <w:szCs w:val="22"/>
      </w:rPr>
    </w:lvl>
    <w:lvl w:ilvl="1">
      <w:numFmt w:val="bullet"/>
      <w:lvlText w:val="•"/>
      <w:lvlJc w:val="left"/>
      <w:pPr>
        <w:ind w:left="1672" w:hanging="360"/>
      </w:pPr>
    </w:lvl>
    <w:lvl w:ilvl="2">
      <w:numFmt w:val="bullet"/>
      <w:lvlText w:val="•"/>
      <w:lvlJc w:val="left"/>
      <w:pPr>
        <w:ind w:left="2504" w:hanging="360"/>
      </w:pPr>
    </w:lvl>
    <w:lvl w:ilvl="3">
      <w:numFmt w:val="bullet"/>
      <w:lvlText w:val="•"/>
      <w:lvlJc w:val="left"/>
      <w:pPr>
        <w:ind w:left="3336" w:hanging="360"/>
      </w:pPr>
    </w:lvl>
    <w:lvl w:ilvl="4">
      <w:numFmt w:val="bullet"/>
      <w:lvlText w:val="•"/>
      <w:lvlJc w:val="left"/>
      <w:pPr>
        <w:ind w:left="4168" w:hanging="360"/>
      </w:pPr>
    </w:lvl>
    <w:lvl w:ilvl="5">
      <w:numFmt w:val="bullet"/>
      <w:lvlText w:val="•"/>
      <w:lvlJc w:val="left"/>
      <w:pPr>
        <w:ind w:left="5000" w:hanging="360"/>
      </w:pPr>
    </w:lvl>
    <w:lvl w:ilvl="6">
      <w:numFmt w:val="bullet"/>
      <w:lvlText w:val="•"/>
      <w:lvlJc w:val="left"/>
      <w:pPr>
        <w:ind w:left="5832" w:hanging="360"/>
      </w:pPr>
    </w:lvl>
    <w:lvl w:ilvl="7">
      <w:numFmt w:val="bullet"/>
      <w:lvlText w:val="•"/>
      <w:lvlJc w:val="left"/>
      <w:pPr>
        <w:ind w:left="6664" w:hanging="360"/>
      </w:pPr>
    </w:lvl>
    <w:lvl w:ilvl="8">
      <w:numFmt w:val="bullet"/>
      <w:lvlText w:val="•"/>
      <w:lvlJc w:val="left"/>
      <w:pPr>
        <w:ind w:left="7496" w:hanging="360"/>
      </w:pPr>
    </w:lvl>
  </w:abstractNum>
  <w:abstractNum w:abstractNumId="2" w15:restartNumberingAfterBreak="0">
    <w:nsid w:val="00000404"/>
    <w:multiLevelType w:val="multilevel"/>
    <w:tmpl w:val="E8B6454A"/>
    <w:lvl w:ilvl="0">
      <w:start w:val="1"/>
      <w:numFmt w:val="decimal"/>
      <w:lvlText w:val="%1."/>
      <w:lvlJc w:val="left"/>
      <w:pPr>
        <w:ind w:left="831" w:hanging="360"/>
      </w:pPr>
      <w:rPr>
        <w:b w:val="0"/>
        <w:bCs w:val="0"/>
        <w:i w:val="0"/>
        <w:iCs w:val="0"/>
        <w:spacing w:val="0"/>
        <w:w w:val="99"/>
        <w:sz w:val="24"/>
        <w:szCs w:val="24"/>
      </w:rPr>
    </w:lvl>
    <w:lvl w:ilvl="1">
      <w:start w:val="1"/>
      <w:numFmt w:val="lowerLetter"/>
      <w:lvlText w:val="%2)"/>
      <w:lvlJc w:val="left"/>
      <w:pPr>
        <w:ind w:left="811" w:hanging="361"/>
      </w:pPr>
      <w:rPr>
        <w:rFonts w:ascii="Times New Roman" w:hAnsi="Times New Roman" w:cs="Times New Roman" w:hint="default"/>
        <w:b w:val="0"/>
        <w:bCs w:val="0"/>
        <w:i w:val="0"/>
        <w:iCs w:val="0"/>
        <w:spacing w:val="0"/>
        <w:w w:val="99"/>
        <w:sz w:val="24"/>
        <w:szCs w:val="24"/>
      </w:rPr>
    </w:lvl>
    <w:lvl w:ilvl="2">
      <w:start w:val="1"/>
      <w:numFmt w:val="lowerRoman"/>
      <w:lvlText w:val="%3)"/>
      <w:lvlJc w:val="left"/>
      <w:pPr>
        <w:ind w:left="1551" w:hanging="361"/>
      </w:pPr>
      <w:rPr>
        <w:rFonts w:ascii="Times New Roman" w:hAnsi="Times New Roman" w:cs="Times New Roman"/>
        <w:b w:val="0"/>
        <w:bCs w:val="0"/>
        <w:i w:val="0"/>
        <w:iCs w:val="0"/>
        <w:spacing w:val="0"/>
        <w:w w:val="99"/>
        <w:sz w:val="24"/>
        <w:szCs w:val="24"/>
      </w:rPr>
    </w:lvl>
    <w:lvl w:ilvl="3">
      <w:numFmt w:val="bullet"/>
      <w:lvlText w:val="•"/>
      <w:lvlJc w:val="left"/>
      <w:pPr>
        <w:ind w:left="2510" w:hanging="361"/>
      </w:pPr>
    </w:lvl>
    <w:lvl w:ilvl="4">
      <w:numFmt w:val="bullet"/>
      <w:lvlText w:val="•"/>
      <w:lvlJc w:val="left"/>
      <w:pPr>
        <w:ind w:left="3460" w:hanging="361"/>
      </w:pPr>
    </w:lvl>
    <w:lvl w:ilvl="5">
      <w:numFmt w:val="bullet"/>
      <w:lvlText w:val="•"/>
      <w:lvlJc w:val="left"/>
      <w:pPr>
        <w:ind w:left="4410" w:hanging="361"/>
      </w:pPr>
    </w:lvl>
    <w:lvl w:ilvl="6">
      <w:numFmt w:val="bullet"/>
      <w:lvlText w:val="•"/>
      <w:lvlJc w:val="left"/>
      <w:pPr>
        <w:ind w:left="5360" w:hanging="361"/>
      </w:pPr>
    </w:lvl>
    <w:lvl w:ilvl="7">
      <w:numFmt w:val="bullet"/>
      <w:lvlText w:val="•"/>
      <w:lvlJc w:val="left"/>
      <w:pPr>
        <w:ind w:left="6310" w:hanging="361"/>
      </w:pPr>
    </w:lvl>
    <w:lvl w:ilvl="8">
      <w:numFmt w:val="bullet"/>
      <w:lvlText w:val="•"/>
      <w:lvlJc w:val="left"/>
      <w:pPr>
        <w:ind w:left="7260" w:hanging="361"/>
      </w:pPr>
    </w:lvl>
  </w:abstractNum>
  <w:abstractNum w:abstractNumId="3" w15:restartNumberingAfterBreak="0">
    <w:nsid w:val="00000405"/>
    <w:multiLevelType w:val="multilevel"/>
    <w:tmpl w:val="1A20B4A6"/>
    <w:lvl w:ilvl="0">
      <w:start w:val="3"/>
      <w:numFmt w:val="decimal"/>
      <w:lvlText w:val="%1."/>
      <w:lvlJc w:val="left"/>
      <w:pPr>
        <w:ind w:left="831" w:hanging="360"/>
      </w:pPr>
      <w:rPr>
        <w:rFonts w:hint="default"/>
        <w:b w:val="0"/>
        <w:bCs w:val="0"/>
        <w:i w:val="0"/>
        <w:iCs w:val="0"/>
        <w:spacing w:val="0"/>
        <w:w w:val="99"/>
        <w:sz w:val="22"/>
        <w:szCs w:val="22"/>
      </w:rPr>
    </w:lvl>
    <w:lvl w:ilvl="1">
      <w:start w:val="1"/>
      <w:numFmt w:val="lowerLetter"/>
      <w:lvlText w:val="%2)"/>
      <w:lvlJc w:val="left"/>
      <w:pPr>
        <w:ind w:left="1191" w:hanging="361"/>
      </w:pPr>
      <w:rPr>
        <w:rFonts w:ascii="Times New Roman" w:hAnsi="Times New Roman" w:cs="Times New Roman" w:hint="default"/>
        <w:b w:val="0"/>
        <w:bCs w:val="0"/>
        <w:i w:val="0"/>
        <w:iCs w:val="0"/>
        <w:spacing w:val="0"/>
        <w:w w:val="99"/>
        <w:sz w:val="24"/>
        <w:szCs w:val="24"/>
      </w:rPr>
    </w:lvl>
    <w:lvl w:ilvl="2">
      <w:numFmt w:val="bullet"/>
      <w:lvlText w:val=""/>
      <w:lvlJc w:val="left"/>
      <w:pPr>
        <w:ind w:left="2631" w:hanging="360"/>
      </w:pPr>
      <w:rPr>
        <w:rFonts w:ascii="Symbol" w:hAnsi="Symbol" w:cs="Symbol" w:hint="default"/>
        <w:b w:val="0"/>
        <w:bCs w:val="0"/>
        <w:i w:val="0"/>
        <w:iCs w:val="0"/>
        <w:spacing w:val="0"/>
        <w:w w:val="99"/>
        <w:sz w:val="22"/>
        <w:szCs w:val="22"/>
      </w:rPr>
    </w:lvl>
    <w:lvl w:ilvl="3">
      <w:numFmt w:val="bullet"/>
      <w:lvlText w:val="•"/>
      <w:lvlJc w:val="left"/>
      <w:pPr>
        <w:ind w:left="3455" w:hanging="360"/>
      </w:pPr>
      <w:rPr>
        <w:rFonts w:hint="default"/>
      </w:rPr>
    </w:lvl>
    <w:lvl w:ilvl="4">
      <w:numFmt w:val="bullet"/>
      <w:lvlText w:val="•"/>
      <w:lvlJc w:val="left"/>
      <w:pPr>
        <w:ind w:left="4270" w:hanging="360"/>
      </w:pPr>
      <w:rPr>
        <w:rFonts w:hint="default"/>
      </w:rPr>
    </w:lvl>
    <w:lvl w:ilvl="5">
      <w:numFmt w:val="bullet"/>
      <w:lvlText w:val="•"/>
      <w:lvlJc w:val="left"/>
      <w:pPr>
        <w:ind w:left="5085" w:hanging="360"/>
      </w:pPr>
      <w:rPr>
        <w:rFonts w:hint="default"/>
      </w:rPr>
    </w:lvl>
    <w:lvl w:ilvl="6">
      <w:numFmt w:val="bullet"/>
      <w:lvlText w:val="•"/>
      <w:lvlJc w:val="left"/>
      <w:pPr>
        <w:ind w:left="5900" w:hanging="360"/>
      </w:pPr>
      <w:rPr>
        <w:rFonts w:hint="default"/>
      </w:rPr>
    </w:lvl>
    <w:lvl w:ilvl="7">
      <w:numFmt w:val="bullet"/>
      <w:lvlText w:val="•"/>
      <w:lvlJc w:val="left"/>
      <w:pPr>
        <w:ind w:left="6715" w:hanging="360"/>
      </w:pPr>
      <w:rPr>
        <w:rFonts w:hint="default"/>
      </w:rPr>
    </w:lvl>
    <w:lvl w:ilvl="8">
      <w:numFmt w:val="bullet"/>
      <w:lvlText w:val="•"/>
      <w:lvlJc w:val="left"/>
      <w:pPr>
        <w:ind w:left="7530" w:hanging="360"/>
      </w:pPr>
      <w:rPr>
        <w:rFonts w:hint="default"/>
      </w:rPr>
    </w:lvl>
  </w:abstractNum>
  <w:abstractNum w:abstractNumId="4" w15:restartNumberingAfterBreak="0">
    <w:nsid w:val="00000406"/>
    <w:multiLevelType w:val="multilevel"/>
    <w:tmpl w:val="FFFFFFFF"/>
    <w:lvl w:ilvl="0">
      <w:start w:val="5"/>
      <w:numFmt w:val="lowerLetter"/>
      <w:lvlText w:val="%1)"/>
      <w:lvlJc w:val="left"/>
      <w:pPr>
        <w:ind w:left="1192" w:hanging="361"/>
      </w:pPr>
      <w:rPr>
        <w:rFonts w:ascii="Times New Roman" w:hAnsi="Times New Roman" w:cs="Times New Roman"/>
        <w:b w:val="0"/>
        <w:bCs w:val="0"/>
        <w:i w:val="0"/>
        <w:iCs w:val="0"/>
        <w:spacing w:val="0"/>
        <w:w w:val="99"/>
        <w:sz w:val="22"/>
        <w:szCs w:val="22"/>
      </w:rPr>
    </w:lvl>
    <w:lvl w:ilvl="1">
      <w:numFmt w:val="bullet"/>
      <w:lvlText w:val="•"/>
      <w:lvlJc w:val="left"/>
      <w:pPr>
        <w:ind w:left="1996" w:hanging="361"/>
      </w:pPr>
    </w:lvl>
    <w:lvl w:ilvl="2">
      <w:numFmt w:val="bullet"/>
      <w:lvlText w:val="•"/>
      <w:lvlJc w:val="left"/>
      <w:pPr>
        <w:ind w:left="2792" w:hanging="361"/>
      </w:pPr>
    </w:lvl>
    <w:lvl w:ilvl="3">
      <w:numFmt w:val="bullet"/>
      <w:lvlText w:val="•"/>
      <w:lvlJc w:val="left"/>
      <w:pPr>
        <w:ind w:left="3588" w:hanging="361"/>
      </w:pPr>
    </w:lvl>
    <w:lvl w:ilvl="4">
      <w:numFmt w:val="bullet"/>
      <w:lvlText w:val="•"/>
      <w:lvlJc w:val="left"/>
      <w:pPr>
        <w:ind w:left="4384" w:hanging="361"/>
      </w:pPr>
    </w:lvl>
    <w:lvl w:ilvl="5">
      <w:numFmt w:val="bullet"/>
      <w:lvlText w:val="•"/>
      <w:lvlJc w:val="left"/>
      <w:pPr>
        <w:ind w:left="5180" w:hanging="361"/>
      </w:pPr>
    </w:lvl>
    <w:lvl w:ilvl="6">
      <w:numFmt w:val="bullet"/>
      <w:lvlText w:val="•"/>
      <w:lvlJc w:val="left"/>
      <w:pPr>
        <w:ind w:left="5976" w:hanging="361"/>
      </w:pPr>
    </w:lvl>
    <w:lvl w:ilvl="7">
      <w:numFmt w:val="bullet"/>
      <w:lvlText w:val="•"/>
      <w:lvlJc w:val="left"/>
      <w:pPr>
        <w:ind w:left="6772" w:hanging="361"/>
      </w:pPr>
    </w:lvl>
    <w:lvl w:ilvl="8">
      <w:numFmt w:val="bullet"/>
      <w:lvlText w:val="•"/>
      <w:lvlJc w:val="left"/>
      <w:pPr>
        <w:ind w:left="7568" w:hanging="361"/>
      </w:pPr>
    </w:lvl>
  </w:abstractNum>
  <w:abstractNum w:abstractNumId="5" w15:restartNumberingAfterBreak="0">
    <w:nsid w:val="00000407"/>
    <w:multiLevelType w:val="multilevel"/>
    <w:tmpl w:val="189C80D6"/>
    <w:lvl w:ilvl="0">
      <w:start w:val="4"/>
      <w:numFmt w:val="decimal"/>
      <w:lvlText w:val="%1."/>
      <w:lvlJc w:val="left"/>
      <w:pPr>
        <w:ind w:left="831" w:hanging="360"/>
      </w:pPr>
      <w:rPr>
        <w:rFonts w:hint="default"/>
        <w:b w:val="0"/>
        <w:bCs w:val="0"/>
        <w:i w:val="0"/>
        <w:iCs w:val="0"/>
        <w:spacing w:val="0"/>
        <w:w w:val="99"/>
        <w:sz w:val="22"/>
        <w:szCs w:val="22"/>
      </w:rPr>
    </w:lvl>
    <w:lvl w:ilvl="1">
      <w:start w:val="1"/>
      <w:numFmt w:val="lowerLetter"/>
      <w:lvlText w:val="%2)"/>
      <w:lvlJc w:val="left"/>
      <w:pPr>
        <w:ind w:left="1192" w:hanging="361"/>
      </w:pPr>
      <w:rPr>
        <w:rFonts w:ascii="Times New Roman" w:hAnsi="Times New Roman" w:cs="Times New Roman" w:hint="default"/>
        <w:b w:val="0"/>
        <w:bCs w:val="0"/>
        <w:i w:val="0"/>
        <w:iCs w:val="0"/>
        <w:spacing w:val="0"/>
        <w:w w:val="99"/>
        <w:sz w:val="22"/>
        <w:szCs w:val="22"/>
      </w:rPr>
    </w:lvl>
    <w:lvl w:ilvl="2">
      <w:start w:val="1"/>
      <w:numFmt w:val="lowerRoman"/>
      <w:lvlText w:val="%3)"/>
      <w:lvlJc w:val="left"/>
      <w:pPr>
        <w:ind w:left="1552" w:hanging="360"/>
      </w:pPr>
      <w:rPr>
        <w:rFonts w:ascii="Times New Roman" w:hAnsi="Times New Roman" w:cs="Times New Roman" w:hint="default"/>
        <w:b w:val="0"/>
        <w:bCs w:val="0"/>
        <w:i w:val="0"/>
        <w:iCs w:val="0"/>
        <w:spacing w:val="0"/>
        <w:w w:val="99"/>
        <w:sz w:val="22"/>
        <w:szCs w:val="22"/>
      </w:rPr>
    </w:lvl>
    <w:lvl w:ilvl="3">
      <w:numFmt w:val="bullet"/>
      <w:lvlText w:val="•"/>
      <w:lvlJc w:val="left"/>
      <w:pPr>
        <w:ind w:left="2510" w:hanging="360"/>
      </w:pPr>
      <w:rPr>
        <w:rFonts w:hint="default"/>
      </w:rPr>
    </w:lvl>
    <w:lvl w:ilvl="4">
      <w:numFmt w:val="bullet"/>
      <w:lvlText w:val="•"/>
      <w:lvlJc w:val="left"/>
      <w:pPr>
        <w:ind w:left="3460" w:hanging="360"/>
      </w:pPr>
      <w:rPr>
        <w:rFonts w:hint="default"/>
      </w:rPr>
    </w:lvl>
    <w:lvl w:ilvl="5">
      <w:numFmt w:val="bullet"/>
      <w:lvlText w:val="•"/>
      <w:lvlJc w:val="left"/>
      <w:pPr>
        <w:ind w:left="4410" w:hanging="360"/>
      </w:pPr>
      <w:rPr>
        <w:rFonts w:hint="default"/>
      </w:rPr>
    </w:lvl>
    <w:lvl w:ilvl="6">
      <w:numFmt w:val="bullet"/>
      <w:lvlText w:val="•"/>
      <w:lvlJc w:val="left"/>
      <w:pPr>
        <w:ind w:left="5360" w:hanging="360"/>
      </w:pPr>
      <w:rPr>
        <w:rFonts w:hint="default"/>
      </w:rPr>
    </w:lvl>
    <w:lvl w:ilvl="7">
      <w:numFmt w:val="bullet"/>
      <w:lvlText w:val="•"/>
      <w:lvlJc w:val="left"/>
      <w:pPr>
        <w:ind w:left="6310" w:hanging="360"/>
      </w:pPr>
      <w:rPr>
        <w:rFonts w:hint="default"/>
      </w:rPr>
    </w:lvl>
    <w:lvl w:ilvl="8">
      <w:numFmt w:val="bullet"/>
      <w:lvlText w:val="•"/>
      <w:lvlJc w:val="left"/>
      <w:pPr>
        <w:ind w:left="7260" w:hanging="360"/>
      </w:pPr>
      <w:rPr>
        <w:rFonts w:hint="default"/>
      </w:rPr>
    </w:lvl>
  </w:abstractNum>
  <w:abstractNum w:abstractNumId="6" w15:restartNumberingAfterBreak="0">
    <w:nsid w:val="0D761995"/>
    <w:multiLevelType w:val="multilevel"/>
    <w:tmpl w:val="47669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AF7401"/>
    <w:multiLevelType w:val="multilevel"/>
    <w:tmpl w:val="1F28B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B229DA"/>
    <w:multiLevelType w:val="multilevel"/>
    <w:tmpl w:val="E2823F68"/>
    <w:lvl w:ilvl="0">
      <w:start w:val="5"/>
      <w:numFmt w:val="lowerLetter"/>
      <w:lvlText w:val="%1)"/>
      <w:lvlJc w:val="left"/>
      <w:pPr>
        <w:ind w:left="1192" w:hanging="361"/>
      </w:pPr>
      <w:rPr>
        <w:rFonts w:hint="default"/>
        <w:b w:val="0"/>
        <w:bCs w:val="0"/>
        <w:i w:val="0"/>
        <w:iCs w:val="0"/>
        <w:spacing w:val="0"/>
        <w:w w:val="99"/>
        <w:sz w:val="22"/>
        <w:szCs w:val="22"/>
      </w:rPr>
    </w:lvl>
    <w:lvl w:ilvl="1">
      <w:numFmt w:val="bullet"/>
      <w:lvlText w:val="•"/>
      <w:lvlJc w:val="left"/>
      <w:pPr>
        <w:ind w:left="1996" w:hanging="361"/>
      </w:pPr>
      <w:rPr>
        <w:rFonts w:hint="default"/>
      </w:rPr>
    </w:lvl>
    <w:lvl w:ilvl="2">
      <w:numFmt w:val="bullet"/>
      <w:lvlText w:val="•"/>
      <w:lvlJc w:val="left"/>
      <w:pPr>
        <w:ind w:left="2792" w:hanging="361"/>
      </w:pPr>
      <w:rPr>
        <w:rFonts w:hint="default"/>
      </w:rPr>
    </w:lvl>
    <w:lvl w:ilvl="3">
      <w:numFmt w:val="bullet"/>
      <w:lvlText w:val="•"/>
      <w:lvlJc w:val="left"/>
      <w:pPr>
        <w:ind w:left="3588" w:hanging="361"/>
      </w:pPr>
      <w:rPr>
        <w:rFonts w:hint="default"/>
      </w:rPr>
    </w:lvl>
    <w:lvl w:ilvl="4">
      <w:numFmt w:val="bullet"/>
      <w:lvlText w:val="•"/>
      <w:lvlJc w:val="left"/>
      <w:pPr>
        <w:ind w:left="4384" w:hanging="361"/>
      </w:pPr>
      <w:rPr>
        <w:rFonts w:hint="default"/>
      </w:rPr>
    </w:lvl>
    <w:lvl w:ilvl="5">
      <w:numFmt w:val="bullet"/>
      <w:lvlText w:val="•"/>
      <w:lvlJc w:val="left"/>
      <w:pPr>
        <w:ind w:left="5180" w:hanging="361"/>
      </w:pPr>
      <w:rPr>
        <w:rFonts w:hint="default"/>
      </w:rPr>
    </w:lvl>
    <w:lvl w:ilvl="6">
      <w:numFmt w:val="bullet"/>
      <w:lvlText w:val="•"/>
      <w:lvlJc w:val="left"/>
      <w:pPr>
        <w:ind w:left="5976" w:hanging="361"/>
      </w:pPr>
      <w:rPr>
        <w:rFonts w:hint="default"/>
      </w:rPr>
    </w:lvl>
    <w:lvl w:ilvl="7">
      <w:numFmt w:val="bullet"/>
      <w:lvlText w:val="•"/>
      <w:lvlJc w:val="left"/>
      <w:pPr>
        <w:ind w:left="6772" w:hanging="361"/>
      </w:pPr>
      <w:rPr>
        <w:rFonts w:hint="default"/>
      </w:rPr>
    </w:lvl>
    <w:lvl w:ilvl="8">
      <w:numFmt w:val="bullet"/>
      <w:lvlText w:val="•"/>
      <w:lvlJc w:val="left"/>
      <w:pPr>
        <w:ind w:left="7568" w:hanging="361"/>
      </w:pPr>
      <w:rPr>
        <w:rFonts w:hint="default"/>
      </w:rPr>
    </w:lvl>
  </w:abstractNum>
  <w:abstractNum w:abstractNumId="9" w15:restartNumberingAfterBreak="0">
    <w:nsid w:val="41B744E0"/>
    <w:multiLevelType w:val="hybridMultilevel"/>
    <w:tmpl w:val="03E6F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F6311"/>
    <w:multiLevelType w:val="multilevel"/>
    <w:tmpl w:val="53A41614"/>
    <w:lvl w:ilvl="0">
      <w:start w:val="3"/>
      <w:numFmt w:val="decimal"/>
      <w:lvlText w:val="%1."/>
      <w:lvlJc w:val="left"/>
      <w:pPr>
        <w:ind w:left="831" w:hanging="360"/>
      </w:pPr>
      <w:rPr>
        <w:rFonts w:hint="default"/>
        <w:b w:val="0"/>
        <w:bCs w:val="0"/>
        <w:i w:val="0"/>
        <w:iCs w:val="0"/>
        <w:spacing w:val="0"/>
        <w:w w:val="99"/>
        <w:sz w:val="22"/>
        <w:szCs w:val="22"/>
      </w:rPr>
    </w:lvl>
    <w:lvl w:ilvl="1">
      <w:start w:val="1"/>
      <w:numFmt w:val="lowerLetter"/>
      <w:lvlText w:val="%2)"/>
      <w:lvlJc w:val="left"/>
      <w:pPr>
        <w:ind w:left="1190" w:hanging="360"/>
      </w:pPr>
    </w:lvl>
    <w:lvl w:ilvl="2">
      <w:numFmt w:val="bullet"/>
      <w:lvlText w:val=""/>
      <w:lvlJc w:val="left"/>
      <w:pPr>
        <w:ind w:left="2631" w:hanging="360"/>
      </w:pPr>
      <w:rPr>
        <w:rFonts w:ascii="Symbol" w:hAnsi="Symbol" w:cs="Symbol" w:hint="default"/>
        <w:b w:val="0"/>
        <w:bCs w:val="0"/>
        <w:i w:val="0"/>
        <w:iCs w:val="0"/>
        <w:spacing w:val="0"/>
        <w:w w:val="99"/>
        <w:sz w:val="22"/>
        <w:szCs w:val="22"/>
      </w:rPr>
    </w:lvl>
    <w:lvl w:ilvl="3">
      <w:numFmt w:val="bullet"/>
      <w:lvlText w:val="•"/>
      <w:lvlJc w:val="left"/>
      <w:pPr>
        <w:ind w:left="3455" w:hanging="360"/>
      </w:pPr>
      <w:rPr>
        <w:rFonts w:hint="default"/>
      </w:rPr>
    </w:lvl>
    <w:lvl w:ilvl="4">
      <w:numFmt w:val="bullet"/>
      <w:lvlText w:val="•"/>
      <w:lvlJc w:val="left"/>
      <w:pPr>
        <w:ind w:left="4270" w:hanging="360"/>
      </w:pPr>
      <w:rPr>
        <w:rFonts w:hint="default"/>
      </w:rPr>
    </w:lvl>
    <w:lvl w:ilvl="5">
      <w:numFmt w:val="bullet"/>
      <w:lvlText w:val="•"/>
      <w:lvlJc w:val="left"/>
      <w:pPr>
        <w:ind w:left="5085" w:hanging="360"/>
      </w:pPr>
      <w:rPr>
        <w:rFonts w:hint="default"/>
      </w:rPr>
    </w:lvl>
    <w:lvl w:ilvl="6">
      <w:numFmt w:val="bullet"/>
      <w:lvlText w:val="•"/>
      <w:lvlJc w:val="left"/>
      <w:pPr>
        <w:ind w:left="5900" w:hanging="360"/>
      </w:pPr>
      <w:rPr>
        <w:rFonts w:hint="default"/>
      </w:rPr>
    </w:lvl>
    <w:lvl w:ilvl="7">
      <w:numFmt w:val="bullet"/>
      <w:lvlText w:val="•"/>
      <w:lvlJc w:val="left"/>
      <w:pPr>
        <w:ind w:left="6715" w:hanging="360"/>
      </w:pPr>
      <w:rPr>
        <w:rFonts w:hint="default"/>
      </w:rPr>
    </w:lvl>
    <w:lvl w:ilvl="8">
      <w:numFmt w:val="bullet"/>
      <w:lvlText w:val="•"/>
      <w:lvlJc w:val="left"/>
      <w:pPr>
        <w:ind w:left="7530" w:hanging="360"/>
      </w:pPr>
      <w:rPr>
        <w:rFonts w:hint="default"/>
      </w:rPr>
    </w:lvl>
  </w:abstractNum>
  <w:abstractNum w:abstractNumId="11" w15:restartNumberingAfterBreak="0">
    <w:nsid w:val="7A7B106B"/>
    <w:multiLevelType w:val="multilevel"/>
    <w:tmpl w:val="B6C42334"/>
    <w:lvl w:ilvl="0">
      <w:start w:val="5"/>
      <w:numFmt w:val="lowerLetter"/>
      <w:lvlText w:val="%1)"/>
      <w:lvlJc w:val="left"/>
      <w:pPr>
        <w:ind w:left="1192" w:hanging="361"/>
      </w:pPr>
      <w:rPr>
        <w:rFonts w:hint="default"/>
        <w:b w:val="0"/>
        <w:bCs w:val="0"/>
        <w:i w:val="0"/>
        <w:iCs w:val="0"/>
        <w:spacing w:val="0"/>
        <w:w w:val="99"/>
        <w:sz w:val="22"/>
        <w:szCs w:val="22"/>
      </w:rPr>
    </w:lvl>
    <w:lvl w:ilvl="1">
      <w:numFmt w:val="bullet"/>
      <w:lvlText w:val="•"/>
      <w:lvlJc w:val="left"/>
      <w:pPr>
        <w:ind w:left="1996" w:hanging="361"/>
      </w:pPr>
      <w:rPr>
        <w:rFonts w:hint="default"/>
      </w:rPr>
    </w:lvl>
    <w:lvl w:ilvl="2">
      <w:numFmt w:val="bullet"/>
      <w:lvlText w:val="•"/>
      <w:lvlJc w:val="left"/>
      <w:pPr>
        <w:ind w:left="2792" w:hanging="361"/>
      </w:pPr>
      <w:rPr>
        <w:rFonts w:hint="default"/>
      </w:rPr>
    </w:lvl>
    <w:lvl w:ilvl="3">
      <w:numFmt w:val="bullet"/>
      <w:lvlText w:val="•"/>
      <w:lvlJc w:val="left"/>
      <w:pPr>
        <w:ind w:left="3588" w:hanging="361"/>
      </w:pPr>
      <w:rPr>
        <w:rFonts w:hint="default"/>
      </w:rPr>
    </w:lvl>
    <w:lvl w:ilvl="4">
      <w:numFmt w:val="bullet"/>
      <w:lvlText w:val="•"/>
      <w:lvlJc w:val="left"/>
      <w:pPr>
        <w:ind w:left="4384" w:hanging="361"/>
      </w:pPr>
      <w:rPr>
        <w:rFonts w:hint="default"/>
      </w:rPr>
    </w:lvl>
    <w:lvl w:ilvl="5">
      <w:numFmt w:val="bullet"/>
      <w:lvlText w:val="•"/>
      <w:lvlJc w:val="left"/>
      <w:pPr>
        <w:ind w:left="5180" w:hanging="361"/>
      </w:pPr>
      <w:rPr>
        <w:rFonts w:hint="default"/>
      </w:rPr>
    </w:lvl>
    <w:lvl w:ilvl="6">
      <w:numFmt w:val="bullet"/>
      <w:lvlText w:val="•"/>
      <w:lvlJc w:val="left"/>
      <w:pPr>
        <w:ind w:left="5976" w:hanging="361"/>
      </w:pPr>
      <w:rPr>
        <w:rFonts w:hint="default"/>
      </w:rPr>
    </w:lvl>
    <w:lvl w:ilvl="7">
      <w:numFmt w:val="bullet"/>
      <w:lvlText w:val="•"/>
      <w:lvlJc w:val="left"/>
      <w:pPr>
        <w:ind w:left="6772" w:hanging="361"/>
      </w:pPr>
      <w:rPr>
        <w:rFonts w:hint="default"/>
      </w:rPr>
    </w:lvl>
    <w:lvl w:ilvl="8">
      <w:numFmt w:val="bullet"/>
      <w:lvlText w:val="•"/>
      <w:lvlJc w:val="left"/>
      <w:pPr>
        <w:ind w:left="7568" w:hanging="361"/>
      </w:pPr>
      <w:rPr>
        <w:rFonts w:hint="default"/>
      </w:rPr>
    </w:lvl>
  </w:abstractNum>
  <w:abstractNum w:abstractNumId="12" w15:restartNumberingAfterBreak="0">
    <w:nsid w:val="7D6E3915"/>
    <w:multiLevelType w:val="hybridMultilevel"/>
    <w:tmpl w:val="2616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877962">
    <w:abstractNumId w:val="12"/>
  </w:num>
  <w:num w:numId="2" w16cid:durableId="1558974171">
    <w:abstractNumId w:val="7"/>
  </w:num>
  <w:num w:numId="3" w16cid:durableId="133380034">
    <w:abstractNumId w:val="6"/>
  </w:num>
  <w:num w:numId="4" w16cid:durableId="71510008">
    <w:abstractNumId w:val="5"/>
  </w:num>
  <w:num w:numId="5" w16cid:durableId="323052999">
    <w:abstractNumId w:val="4"/>
  </w:num>
  <w:num w:numId="6" w16cid:durableId="1250505564">
    <w:abstractNumId w:val="3"/>
  </w:num>
  <w:num w:numId="7" w16cid:durableId="31393880">
    <w:abstractNumId w:val="2"/>
  </w:num>
  <w:num w:numId="8" w16cid:durableId="906382691">
    <w:abstractNumId w:val="1"/>
  </w:num>
  <w:num w:numId="9" w16cid:durableId="329799213">
    <w:abstractNumId w:val="0"/>
  </w:num>
  <w:num w:numId="10" w16cid:durableId="969020078">
    <w:abstractNumId w:val="9"/>
  </w:num>
  <w:num w:numId="11" w16cid:durableId="1494831824">
    <w:abstractNumId w:val="10"/>
  </w:num>
  <w:num w:numId="12" w16cid:durableId="294608266">
    <w:abstractNumId w:val="11"/>
  </w:num>
  <w:num w:numId="13" w16cid:durableId="1192574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6F"/>
    <w:rsid w:val="00006A0C"/>
    <w:rsid w:val="00011965"/>
    <w:rsid w:val="00013F9B"/>
    <w:rsid w:val="00025D3A"/>
    <w:rsid w:val="00026D5D"/>
    <w:rsid w:val="00057076"/>
    <w:rsid w:val="00060E64"/>
    <w:rsid w:val="0007578B"/>
    <w:rsid w:val="00085EAC"/>
    <w:rsid w:val="000A3747"/>
    <w:rsid w:val="000B64EB"/>
    <w:rsid w:val="000D0527"/>
    <w:rsid w:val="000F12D7"/>
    <w:rsid w:val="000F2985"/>
    <w:rsid w:val="000F4780"/>
    <w:rsid w:val="00106320"/>
    <w:rsid w:val="001066F1"/>
    <w:rsid w:val="001111CD"/>
    <w:rsid w:val="00111683"/>
    <w:rsid w:val="001256C6"/>
    <w:rsid w:val="001307A4"/>
    <w:rsid w:val="00135165"/>
    <w:rsid w:val="00136E6A"/>
    <w:rsid w:val="00157795"/>
    <w:rsid w:val="00191776"/>
    <w:rsid w:val="001A372A"/>
    <w:rsid w:val="001C3A42"/>
    <w:rsid w:val="001D03AB"/>
    <w:rsid w:val="001D0659"/>
    <w:rsid w:val="001D1FF9"/>
    <w:rsid w:val="001E47D9"/>
    <w:rsid w:val="001E6905"/>
    <w:rsid w:val="001E6DEC"/>
    <w:rsid w:val="001F7A4B"/>
    <w:rsid w:val="002137BA"/>
    <w:rsid w:val="002146E5"/>
    <w:rsid w:val="002151C9"/>
    <w:rsid w:val="00241743"/>
    <w:rsid w:val="0024756E"/>
    <w:rsid w:val="002543C7"/>
    <w:rsid w:val="0026769B"/>
    <w:rsid w:val="00286127"/>
    <w:rsid w:val="00292521"/>
    <w:rsid w:val="002929B5"/>
    <w:rsid w:val="002953BF"/>
    <w:rsid w:val="002A2812"/>
    <w:rsid w:val="002D7F8E"/>
    <w:rsid w:val="002E3011"/>
    <w:rsid w:val="003004D3"/>
    <w:rsid w:val="00310792"/>
    <w:rsid w:val="0036634C"/>
    <w:rsid w:val="00377A27"/>
    <w:rsid w:val="00380F42"/>
    <w:rsid w:val="00386186"/>
    <w:rsid w:val="00391E3E"/>
    <w:rsid w:val="003D0802"/>
    <w:rsid w:val="003F40FE"/>
    <w:rsid w:val="00422284"/>
    <w:rsid w:val="004325F9"/>
    <w:rsid w:val="0044584B"/>
    <w:rsid w:val="004C374D"/>
    <w:rsid w:val="004D289B"/>
    <w:rsid w:val="004E0CE2"/>
    <w:rsid w:val="004E2223"/>
    <w:rsid w:val="004E7AB7"/>
    <w:rsid w:val="004F7836"/>
    <w:rsid w:val="00500642"/>
    <w:rsid w:val="00513F34"/>
    <w:rsid w:val="00591BA1"/>
    <w:rsid w:val="005E7663"/>
    <w:rsid w:val="00602B71"/>
    <w:rsid w:val="006132E1"/>
    <w:rsid w:val="00621F25"/>
    <w:rsid w:val="00625708"/>
    <w:rsid w:val="0063059A"/>
    <w:rsid w:val="006538E0"/>
    <w:rsid w:val="006733EE"/>
    <w:rsid w:val="00686D6F"/>
    <w:rsid w:val="006B3E82"/>
    <w:rsid w:val="006B5398"/>
    <w:rsid w:val="006B6940"/>
    <w:rsid w:val="006C5872"/>
    <w:rsid w:val="006E5EC1"/>
    <w:rsid w:val="00711458"/>
    <w:rsid w:val="00734C65"/>
    <w:rsid w:val="00735667"/>
    <w:rsid w:val="00746B46"/>
    <w:rsid w:val="00782F23"/>
    <w:rsid w:val="007856FB"/>
    <w:rsid w:val="0079065F"/>
    <w:rsid w:val="007A44A3"/>
    <w:rsid w:val="007A4C59"/>
    <w:rsid w:val="007B4906"/>
    <w:rsid w:val="007B7C58"/>
    <w:rsid w:val="007C5E45"/>
    <w:rsid w:val="007D579F"/>
    <w:rsid w:val="007F1C2A"/>
    <w:rsid w:val="00814D05"/>
    <w:rsid w:val="00864660"/>
    <w:rsid w:val="00877C8F"/>
    <w:rsid w:val="008C496D"/>
    <w:rsid w:val="008D4624"/>
    <w:rsid w:val="008E34CD"/>
    <w:rsid w:val="008E6497"/>
    <w:rsid w:val="00900B59"/>
    <w:rsid w:val="00904493"/>
    <w:rsid w:val="00916545"/>
    <w:rsid w:val="00932FD4"/>
    <w:rsid w:val="00935F8F"/>
    <w:rsid w:val="0094101D"/>
    <w:rsid w:val="00957447"/>
    <w:rsid w:val="00964018"/>
    <w:rsid w:val="009718E3"/>
    <w:rsid w:val="009C3C68"/>
    <w:rsid w:val="009E0067"/>
    <w:rsid w:val="009E797D"/>
    <w:rsid w:val="009F26ED"/>
    <w:rsid w:val="009F324F"/>
    <w:rsid w:val="00A157AE"/>
    <w:rsid w:val="00A157D9"/>
    <w:rsid w:val="00A213BD"/>
    <w:rsid w:val="00A26884"/>
    <w:rsid w:val="00A548EB"/>
    <w:rsid w:val="00A65C7B"/>
    <w:rsid w:val="00A671E2"/>
    <w:rsid w:val="00AA1E0A"/>
    <w:rsid w:val="00AA283C"/>
    <w:rsid w:val="00AA4C60"/>
    <w:rsid w:val="00AB1754"/>
    <w:rsid w:val="00AB4E13"/>
    <w:rsid w:val="00AF533E"/>
    <w:rsid w:val="00B000B2"/>
    <w:rsid w:val="00B04F43"/>
    <w:rsid w:val="00B1672C"/>
    <w:rsid w:val="00B30BE3"/>
    <w:rsid w:val="00B44D9A"/>
    <w:rsid w:val="00B52CAB"/>
    <w:rsid w:val="00B66610"/>
    <w:rsid w:val="00B94E7F"/>
    <w:rsid w:val="00B94E92"/>
    <w:rsid w:val="00B951A1"/>
    <w:rsid w:val="00BB0A5E"/>
    <w:rsid w:val="00BB35F1"/>
    <w:rsid w:val="00BC1FBE"/>
    <w:rsid w:val="00BD57BE"/>
    <w:rsid w:val="00BE4409"/>
    <w:rsid w:val="00BE5C0D"/>
    <w:rsid w:val="00BE7F08"/>
    <w:rsid w:val="00BF5BC3"/>
    <w:rsid w:val="00BF6CF9"/>
    <w:rsid w:val="00BF70B8"/>
    <w:rsid w:val="00C1403C"/>
    <w:rsid w:val="00C20692"/>
    <w:rsid w:val="00C36344"/>
    <w:rsid w:val="00C46741"/>
    <w:rsid w:val="00C55F20"/>
    <w:rsid w:val="00C577CE"/>
    <w:rsid w:val="00C7523E"/>
    <w:rsid w:val="00C812EC"/>
    <w:rsid w:val="00C93052"/>
    <w:rsid w:val="00CB390A"/>
    <w:rsid w:val="00CB4DCB"/>
    <w:rsid w:val="00CE207A"/>
    <w:rsid w:val="00CE6892"/>
    <w:rsid w:val="00D17B70"/>
    <w:rsid w:val="00D22106"/>
    <w:rsid w:val="00D22E79"/>
    <w:rsid w:val="00D253E0"/>
    <w:rsid w:val="00D25A45"/>
    <w:rsid w:val="00D309AD"/>
    <w:rsid w:val="00D82FEC"/>
    <w:rsid w:val="00D86E69"/>
    <w:rsid w:val="00DB29ED"/>
    <w:rsid w:val="00DB5B14"/>
    <w:rsid w:val="00DD1625"/>
    <w:rsid w:val="00DD4DDB"/>
    <w:rsid w:val="00DD5A4B"/>
    <w:rsid w:val="00DE1B4E"/>
    <w:rsid w:val="00E142C4"/>
    <w:rsid w:val="00E2189F"/>
    <w:rsid w:val="00E32A68"/>
    <w:rsid w:val="00E32D31"/>
    <w:rsid w:val="00E37680"/>
    <w:rsid w:val="00E66E1F"/>
    <w:rsid w:val="00E9150A"/>
    <w:rsid w:val="00E92509"/>
    <w:rsid w:val="00EA62A6"/>
    <w:rsid w:val="00EF5543"/>
    <w:rsid w:val="00F103D7"/>
    <w:rsid w:val="00F1070D"/>
    <w:rsid w:val="00F2145F"/>
    <w:rsid w:val="00F23FC1"/>
    <w:rsid w:val="00F311DB"/>
    <w:rsid w:val="00F401ED"/>
    <w:rsid w:val="00F53AAD"/>
    <w:rsid w:val="00F553AE"/>
    <w:rsid w:val="00F97060"/>
    <w:rsid w:val="00FA0229"/>
    <w:rsid w:val="00FB1DE8"/>
    <w:rsid w:val="00FB7333"/>
    <w:rsid w:val="00FE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53F2C"/>
  <w14:defaultImageDpi w14:val="0"/>
  <w15:docId w15:val="{FF7E182F-0238-49F8-8FFB-E32AF195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1FBE"/>
    <w:rPr>
      <w:color w:val="0563C1"/>
      <w:u w:val="single"/>
    </w:rPr>
  </w:style>
  <w:style w:type="paragraph" w:styleId="BalloonText">
    <w:name w:val="Balloon Text"/>
    <w:basedOn w:val="Normal"/>
    <w:link w:val="BalloonTextChar"/>
    <w:uiPriority w:val="99"/>
    <w:semiHidden/>
    <w:unhideWhenUsed/>
    <w:rsid w:val="00BC1FBE"/>
    <w:rPr>
      <w:rFonts w:ascii="Segoe UI" w:hAnsi="Segoe UI" w:cs="Segoe UI"/>
      <w:sz w:val="18"/>
      <w:szCs w:val="18"/>
    </w:rPr>
  </w:style>
  <w:style w:type="character" w:customStyle="1" w:styleId="BalloonTextChar">
    <w:name w:val="Balloon Text Char"/>
    <w:link w:val="BalloonText"/>
    <w:uiPriority w:val="99"/>
    <w:semiHidden/>
    <w:locked/>
    <w:rsid w:val="00BC1FBE"/>
    <w:rPr>
      <w:rFonts w:ascii="Segoe UI" w:hAnsi="Segoe UI" w:cs="Segoe UI"/>
      <w:sz w:val="18"/>
      <w:szCs w:val="18"/>
    </w:rPr>
  </w:style>
  <w:style w:type="character" w:styleId="UnresolvedMention">
    <w:name w:val="Unresolved Mention"/>
    <w:uiPriority w:val="99"/>
    <w:semiHidden/>
    <w:unhideWhenUsed/>
    <w:rsid w:val="00D22E79"/>
    <w:rPr>
      <w:color w:val="605E5C"/>
      <w:shd w:val="clear" w:color="auto" w:fill="E1DFDD"/>
    </w:rPr>
  </w:style>
  <w:style w:type="paragraph" w:styleId="ListParagraph">
    <w:name w:val="List Paragraph"/>
    <w:basedOn w:val="Normal"/>
    <w:uiPriority w:val="34"/>
    <w:qFormat/>
    <w:rsid w:val="00900B59"/>
    <w:pPr>
      <w:ind w:left="720"/>
      <w:contextualSpacing/>
    </w:pPr>
  </w:style>
  <w:style w:type="paragraph" w:styleId="Header">
    <w:name w:val="header"/>
    <w:basedOn w:val="Normal"/>
    <w:link w:val="HeaderChar"/>
    <w:uiPriority w:val="99"/>
    <w:rsid w:val="00006A0C"/>
    <w:pPr>
      <w:tabs>
        <w:tab w:val="center" w:pos="4680"/>
        <w:tab w:val="right" w:pos="9360"/>
      </w:tabs>
    </w:pPr>
  </w:style>
  <w:style w:type="character" w:customStyle="1" w:styleId="HeaderChar">
    <w:name w:val="Header Char"/>
    <w:basedOn w:val="DefaultParagraphFont"/>
    <w:link w:val="Header"/>
    <w:uiPriority w:val="99"/>
    <w:rsid w:val="00006A0C"/>
    <w:rPr>
      <w:sz w:val="24"/>
      <w:szCs w:val="24"/>
    </w:rPr>
  </w:style>
  <w:style w:type="paragraph" w:styleId="Footer">
    <w:name w:val="footer"/>
    <w:basedOn w:val="Normal"/>
    <w:link w:val="FooterChar"/>
    <w:uiPriority w:val="99"/>
    <w:rsid w:val="00006A0C"/>
    <w:pPr>
      <w:tabs>
        <w:tab w:val="center" w:pos="4680"/>
        <w:tab w:val="right" w:pos="9360"/>
      </w:tabs>
    </w:pPr>
  </w:style>
  <w:style w:type="character" w:customStyle="1" w:styleId="FooterChar">
    <w:name w:val="Footer Char"/>
    <w:basedOn w:val="DefaultParagraphFont"/>
    <w:link w:val="Footer"/>
    <w:uiPriority w:val="99"/>
    <w:rsid w:val="00006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67523">
      <w:bodyDiv w:val="1"/>
      <w:marLeft w:val="0"/>
      <w:marRight w:val="0"/>
      <w:marTop w:val="0"/>
      <w:marBottom w:val="0"/>
      <w:divBdr>
        <w:top w:val="none" w:sz="0" w:space="0" w:color="auto"/>
        <w:left w:val="none" w:sz="0" w:space="0" w:color="auto"/>
        <w:bottom w:val="none" w:sz="0" w:space="0" w:color="auto"/>
        <w:right w:val="none" w:sz="0" w:space="0" w:color="auto"/>
      </w:divBdr>
    </w:div>
    <w:div w:id="183133806">
      <w:bodyDiv w:val="1"/>
      <w:marLeft w:val="0"/>
      <w:marRight w:val="0"/>
      <w:marTop w:val="0"/>
      <w:marBottom w:val="0"/>
      <w:divBdr>
        <w:top w:val="none" w:sz="0" w:space="0" w:color="auto"/>
        <w:left w:val="none" w:sz="0" w:space="0" w:color="auto"/>
        <w:bottom w:val="none" w:sz="0" w:space="0" w:color="auto"/>
        <w:right w:val="none" w:sz="0" w:space="0" w:color="auto"/>
      </w:divBdr>
    </w:div>
    <w:div w:id="299192606">
      <w:bodyDiv w:val="1"/>
      <w:marLeft w:val="0"/>
      <w:marRight w:val="0"/>
      <w:marTop w:val="0"/>
      <w:marBottom w:val="0"/>
      <w:divBdr>
        <w:top w:val="none" w:sz="0" w:space="0" w:color="auto"/>
        <w:left w:val="none" w:sz="0" w:space="0" w:color="auto"/>
        <w:bottom w:val="none" w:sz="0" w:space="0" w:color="auto"/>
        <w:right w:val="none" w:sz="0" w:space="0" w:color="auto"/>
      </w:divBdr>
    </w:div>
    <w:div w:id="337273339">
      <w:marLeft w:val="0"/>
      <w:marRight w:val="0"/>
      <w:marTop w:val="0"/>
      <w:marBottom w:val="0"/>
      <w:divBdr>
        <w:top w:val="none" w:sz="0" w:space="0" w:color="auto"/>
        <w:left w:val="none" w:sz="0" w:space="0" w:color="auto"/>
        <w:bottom w:val="none" w:sz="0" w:space="0" w:color="auto"/>
        <w:right w:val="none" w:sz="0" w:space="0" w:color="auto"/>
      </w:divBdr>
    </w:div>
    <w:div w:id="18696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857c2b-7f23-4864-b1c8-a2c79c809065">
      <Terms xmlns="http://schemas.microsoft.com/office/infopath/2007/PartnerControls"/>
    </lcf76f155ced4ddcb4097134ff3c332f>
    <TaxCatchAll xmlns="32c6ac61-fa0f-4fcb-92e1-b52541cdec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953E47709C0B4D86FC0614EE1C9FCD" ma:contentTypeVersion="18" ma:contentTypeDescription="Create a new document." ma:contentTypeScope="" ma:versionID="9f66719b6840211dc87a3f55c98b2a20">
  <xsd:schema xmlns:xsd="http://www.w3.org/2001/XMLSchema" xmlns:xs="http://www.w3.org/2001/XMLSchema" xmlns:p="http://schemas.microsoft.com/office/2006/metadata/properties" xmlns:ns2="bc857c2b-7f23-4864-b1c8-a2c79c809065" xmlns:ns3="32c6ac61-fa0f-4fcb-92e1-b52541cdec97" targetNamespace="http://schemas.microsoft.com/office/2006/metadata/properties" ma:root="true" ma:fieldsID="93390e842e1d8665ee78d8ab124388cd" ns2:_="" ns3:_="">
    <xsd:import namespace="bc857c2b-7f23-4864-b1c8-a2c79c809065"/>
    <xsd:import namespace="32c6ac61-fa0f-4fcb-92e1-b52541cdec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57c2b-7f23-4864-b1c8-a2c79c809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dbe311-9d8d-4a4a-b4d1-c77daf0cf9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6ac61-fa0f-4fcb-92e1-b52541cdec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99be3-bcaf-422f-ae17-2773e6f4cb2d}" ma:internalName="TaxCatchAll" ma:showField="CatchAllData" ma:web="32c6ac61-fa0f-4fcb-92e1-b52541cde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3C04A-3C94-430F-BC08-650A92C0DA73}">
  <ds:schemaRefs>
    <ds:schemaRef ds:uri="http://schemas.microsoft.com/office/2006/metadata/properties"/>
    <ds:schemaRef ds:uri="http://schemas.microsoft.com/office/infopath/2007/PartnerControls"/>
    <ds:schemaRef ds:uri="bc857c2b-7f23-4864-b1c8-a2c79c809065"/>
    <ds:schemaRef ds:uri="32c6ac61-fa0f-4fcb-92e1-b52541cdec97"/>
  </ds:schemaRefs>
</ds:datastoreItem>
</file>

<file path=customXml/itemProps2.xml><?xml version="1.0" encoding="utf-8"?>
<ds:datastoreItem xmlns:ds="http://schemas.openxmlformats.org/officeDocument/2006/customXml" ds:itemID="{7996D92E-BD16-44A9-8BDE-2BD97D622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57c2b-7f23-4864-b1c8-a2c79c809065"/>
    <ds:schemaRef ds:uri="32c6ac61-fa0f-4fcb-92e1-b52541cde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79DD5-CD05-4CA5-A96A-16F08745A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5</Pages>
  <Words>1715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Clerk of Conway Township</cp:lastModifiedBy>
  <cp:revision>3</cp:revision>
  <cp:lastPrinted>2023-07-06T12:25:00Z</cp:lastPrinted>
  <dcterms:created xsi:type="dcterms:W3CDTF">2025-03-20T12:39:00Z</dcterms:created>
  <dcterms:modified xsi:type="dcterms:W3CDTF">2025-03-20T12:41:00Z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0x010100BF953E47709C0B4D86FC0614EE1C9FCD</vt:lpwstr>
  </property>
  <property fmtid="{D5CDD505-2E9C-101B-9397-08002B2CF9AE}" pid="3" name="MediaServiceImageTags">
    <vt:lpwstr/>
  </property>
</Properties>
</file>